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single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4D01F1" w:rsidRPr="0029257B" w:rsidTr="00917B60">
        <w:trPr>
          <w:trHeight w:val="284"/>
          <w:jc w:val="center"/>
        </w:trPr>
        <w:tc>
          <w:tcPr>
            <w:tcW w:w="9923" w:type="dxa"/>
            <w:tcBorders>
              <w:bottom w:val="single" w:sz="4" w:space="0" w:color="E30613"/>
            </w:tcBorders>
            <w:vAlign w:val="center"/>
          </w:tcPr>
          <w:p w:rsidR="004D01F1" w:rsidRPr="0029257B" w:rsidRDefault="00D3455D" w:rsidP="0026001C">
            <w:pPr>
              <w:pStyle w:val="Default"/>
              <w:spacing w:line="264" w:lineRule="auto"/>
              <w:jc w:val="right"/>
              <w:rPr>
                <w:color w:val="000000" w:themeColor="text1"/>
                <w:sz w:val="18"/>
                <w:szCs w:val="18"/>
              </w:rPr>
            </w:pPr>
            <w:r w:rsidRPr="0026001C">
              <w:rPr>
                <w:color w:val="auto"/>
                <w:sz w:val="18"/>
                <w:szCs w:val="18"/>
              </w:rPr>
              <w:t>ТЕХНИЧЕСКИЙ ЛИСТ № 10</w:t>
            </w:r>
            <w:r w:rsidR="00264C36" w:rsidRPr="0026001C">
              <w:rPr>
                <w:color w:val="auto"/>
                <w:sz w:val="18"/>
                <w:szCs w:val="18"/>
              </w:rPr>
              <w:t>.</w:t>
            </w:r>
            <w:r w:rsidR="0026001C" w:rsidRPr="0026001C">
              <w:rPr>
                <w:color w:val="auto"/>
                <w:sz w:val="18"/>
                <w:szCs w:val="18"/>
              </w:rPr>
              <w:t>26</w:t>
            </w:r>
            <w:r w:rsidR="004D01F1" w:rsidRPr="0026001C">
              <w:rPr>
                <w:color w:val="auto"/>
                <w:sz w:val="18"/>
                <w:szCs w:val="18"/>
              </w:rPr>
              <w:t xml:space="preserve">. ВЕРСИЯ </w:t>
            </w:r>
            <w:r w:rsidR="009C0458">
              <w:rPr>
                <w:color w:val="auto"/>
                <w:sz w:val="18"/>
                <w:szCs w:val="18"/>
              </w:rPr>
              <w:t>07.2022</w:t>
            </w:r>
            <w:bookmarkStart w:id="0" w:name="_GoBack"/>
            <w:bookmarkEnd w:id="0"/>
          </w:p>
        </w:tc>
      </w:tr>
    </w:tbl>
    <w:p w:rsidR="004D01F1" w:rsidRPr="0029257B" w:rsidRDefault="004D01F1" w:rsidP="004D01F1">
      <w:pPr>
        <w:spacing w:after="0" w:line="264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single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4"/>
        <w:gridCol w:w="27"/>
        <w:gridCol w:w="1844"/>
        <w:gridCol w:w="964"/>
      </w:tblGrid>
      <w:tr w:rsidR="00FE0CED" w:rsidRPr="0029257B" w:rsidTr="00691816">
        <w:trPr>
          <w:trHeight w:val="20"/>
          <w:jc w:val="center"/>
        </w:trPr>
        <w:tc>
          <w:tcPr>
            <w:tcW w:w="6804" w:type="dxa"/>
            <w:tcMar>
              <w:left w:w="0" w:type="dxa"/>
              <w:right w:w="0" w:type="dxa"/>
            </w:tcMar>
          </w:tcPr>
          <w:p w:rsidR="005379CC" w:rsidRDefault="005379CC" w:rsidP="005379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79CC">
              <w:rPr>
                <w:rFonts w:ascii="Arial" w:hAnsi="Arial" w:cs="Arial"/>
                <w:b/>
                <w:bCs/>
                <w:sz w:val="28"/>
                <w:szCs w:val="28"/>
              </w:rPr>
              <w:t>Герметизирующая паста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14CA7">
              <w:rPr>
                <w:rFonts w:ascii="Arial" w:hAnsi="Arial" w:cs="Arial"/>
                <w:b/>
                <w:bCs/>
                <w:sz w:val="28"/>
                <w:szCs w:val="28"/>
              </w:rPr>
              <w:t>ТЕХНОНИКОЛЬ</w:t>
            </w:r>
          </w:p>
          <w:p w:rsidR="00FE0CED" w:rsidRPr="0029257B" w:rsidRDefault="00814CA7" w:rsidP="00537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АЛЬФА</w:t>
            </w:r>
            <w:r w:rsidR="00F45AA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379CC">
              <w:rPr>
                <w:rFonts w:ascii="Arial" w:hAnsi="Arial" w:cs="Arial"/>
                <w:b/>
                <w:bCs/>
                <w:sz w:val="28"/>
                <w:szCs w:val="28"/>
              </w:rPr>
              <w:t>ПЭЙСТ</w:t>
            </w:r>
            <w:r w:rsidR="00FE0CED" w:rsidRPr="0029257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4" w:type="dxa"/>
            <w:vAlign w:val="center"/>
          </w:tcPr>
          <w:p w:rsidR="00FE0CED" w:rsidRPr="0029257B" w:rsidRDefault="00FE0CED" w:rsidP="0029257B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7" w:type="dxa"/>
            <w:vAlign w:val="center"/>
          </w:tcPr>
          <w:p w:rsidR="00FE0CED" w:rsidRPr="0029257B" w:rsidRDefault="00FE0CED" w:rsidP="009A7923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FE0CED" w:rsidRPr="0029257B" w:rsidRDefault="00FE0CED" w:rsidP="009A7923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FE0CED" w:rsidRPr="0029257B" w:rsidRDefault="00FE0CED" w:rsidP="009A7923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F2BA9" w:rsidRPr="0029257B" w:rsidTr="00691816">
        <w:trPr>
          <w:trHeight w:val="114"/>
          <w:jc w:val="center"/>
        </w:trPr>
        <w:tc>
          <w:tcPr>
            <w:tcW w:w="6804" w:type="dxa"/>
            <w:tcMar>
              <w:left w:w="0" w:type="dxa"/>
              <w:right w:w="0" w:type="dxa"/>
            </w:tcMar>
            <w:vAlign w:val="center"/>
          </w:tcPr>
          <w:p w:rsidR="005F2BA9" w:rsidRPr="00691816" w:rsidRDefault="005F2BA9" w:rsidP="008F17BC">
            <w:pPr>
              <w:rPr>
                <w:rFonts w:ascii="Arial" w:hAnsi="Arial" w:cs="Arial"/>
                <w:bCs/>
                <w:color w:val="FF0000"/>
                <w:sz w:val="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F2BA9" w:rsidRPr="0029257B" w:rsidRDefault="005F2BA9" w:rsidP="008F17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" w:type="dxa"/>
            <w:vAlign w:val="center"/>
          </w:tcPr>
          <w:p w:rsidR="005F2BA9" w:rsidRPr="0029257B" w:rsidRDefault="005F2BA9" w:rsidP="008F17BC">
            <w:pPr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5F2BA9" w:rsidRPr="0029257B" w:rsidRDefault="005F2BA9" w:rsidP="008F17B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Align w:val="center"/>
          </w:tcPr>
          <w:p w:rsidR="005F2BA9" w:rsidRPr="0029257B" w:rsidRDefault="005F2BA9" w:rsidP="008F17BC">
            <w:pPr>
              <w:jc w:val="right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</w:tr>
      <w:tr w:rsidR="005F2BA9" w:rsidRPr="0029257B" w:rsidTr="000256E7">
        <w:trPr>
          <w:trHeight w:val="3393"/>
          <w:jc w:val="center"/>
        </w:trPr>
        <w:tc>
          <w:tcPr>
            <w:tcW w:w="6804" w:type="dxa"/>
            <w:tcBorders>
              <w:bottom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5F2BA9" w:rsidRPr="003408BD" w:rsidRDefault="003408BD" w:rsidP="003408B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ОПИСАНИЕ ПРОДУКТА</w:t>
            </w:r>
            <w:r w:rsidRPr="003408BD">
              <w:rPr>
                <w:rFonts w:ascii="Arial" w:hAnsi="Arial" w:cs="Arial"/>
                <w:b/>
                <w:sz w:val="18"/>
                <w:szCs w:val="18"/>
              </w:rPr>
              <w:t xml:space="preserve"> 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2BA9" w:rsidRPr="0029257B">
              <w:rPr>
                <w:rFonts w:ascii="Arial" w:hAnsi="Arial" w:cs="Arial"/>
                <w:b/>
                <w:sz w:val="18"/>
                <w:szCs w:val="18"/>
              </w:rPr>
              <w:t>ОБЛАСТЬ ПРИМЕНЕНИЯ:</w:t>
            </w:r>
          </w:p>
          <w:p w:rsidR="005379CC" w:rsidRDefault="005379CC" w:rsidP="005379CC">
            <w:pPr>
              <w:spacing w:before="120" w:after="120"/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9CC">
              <w:rPr>
                <w:rFonts w:ascii="Arial" w:hAnsi="Arial" w:cs="Arial"/>
                <w:sz w:val="18"/>
                <w:szCs w:val="18"/>
              </w:rPr>
              <w:t>Герметизирующая паста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ТЕХНОНИКОЛЬ </w:t>
            </w:r>
            <w:r w:rsidRPr="005379CC">
              <w:rPr>
                <w:rFonts w:ascii="Arial" w:hAnsi="Arial" w:cs="Arial"/>
                <w:sz w:val="18"/>
                <w:szCs w:val="18"/>
              </w:rPr>
              <w:t>АЛЬФА ПЭЙСТ</w:t>
            </w:r>
            <w:r w:rsidR="0099257F" w:rsidRPr="0099257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99257F">
              <w:rPr>
                <w:rFonts w:ascii="Arial" w:hAnsi="Arial" w:cs="Arial"/>
                <w:sz w:val="18"/>
                <w:szCs w:val="18"/>
              </w:rPr>
              <w:t>высокоэластичная не содержащая растворителей жидкая гидроизоляционная мастика</w:t>
            </w:r>
            <w:r w:rsidRPr="005379CC">
              <w:rPr>
                <w:rFonts w:ascii="Arial" w:hAnsi="Arial" w:cs="Arial"/>
                <w:sz w:val="18"/>
                <w:szCs w:val="18"/>
              </w:rPr>
              <w:t xml:space="preserve"> для устройства воздухонепроницаемого присоединения пароизоляционных плёнок к строительным элементам на сложных участках крыши. В комплекте</w:t>
            </w:r>
            <w:r>
              <w:rPr>
                <w:rFonts w:ascii="Arial" w:hAnsi="Arial" w:cs="Arial"/>
                <w:sz w:val="18"/>
                <w:szCs w:val="18"/>
              </w:rPr>
              <w:t xml:space="preserve"> с пастой</w:t>
            </w:r>
            <w:r w:rsidRPr="005379CC">
              <w:rPr>
                <w:rFonts w:ascii="Arial" w:hAnsi="Arial" w:cs="Arial"/>
                <w:sz w:val="18"/>
                <w:szCs w:val="18"/>
              </w:rPr>
              <w:t xml:space="preserve"> армирующий нетканый материал. Идеально подходит для работы в труднодоступных местах крыши (ригели, соединения стоек и стропил, карнизные и фронтонные свесы, примыкания к трубам и стенам, кровельные проходки и выводы электрических кабелей и др.)</w:t>
            </w:r>
            <w:r w:rsidR="00724B05">
              <w:rPr>
                <w:rFonts w:ascii="Arial" w:hAnsi="Arial" w:cs="Arial"/>
                <w:sz w:val="18"/>
                <w:szCs w:val="18"/>
              </w:rPr>
              <w:t>. Имеет</w:t>
            </w:r>
            <w:r w:rsidR="00724B05">
              <w:t xml:space="preserve"> </w:t>
            </w:r>
            <w:r w:rsidR="00724B05">
              <w:rPr>
                <w:rFonts w:ascii="Arial" w:hAnsi="Arial" w:cs="Arial"/>
                <w:sz w:val="18"/>
                <w:szCs w:val="18"/>
              </w:rPr>
              <w:t>высокую адгезию</w:t>
            </w:r>
            <w:r w:rsidR="00724B05" w:rsidRPr="00724B05">
              <w:rPr>
                <w:rFonts w:ascii="Arial" w:hAnsi="Arial" w:cs="Arial"/>
                <w:sz w:val="18"/>
                <w:szCs w:val="18"/>
              </w:rPr>
              <w:t xml:space="preserve"> к бетону, пенобетону, кирпичу, камню, штукатурке, ПВХ, дереву, металлу. После нанесения продукт формируется в мягкую пластично-эластичную резину путем испарения воды из </w:t>
            </w:r>
            <w:r w:rsidR="00724B05">
              <w:rPr>
                <w:rFonts w:ascii="Arial" w:hAnsi="Arial" w:cs="Arial"/>
                <w:sz w:val="18"/>
                <w:szCs w:val="18"/>
              </w:rPr>
              <w:t>пасты</w:t>
            </w:r>
            <w:r w:rsidR="00724B05" w:rsidRPr="00724B05">
              <w:rPr>
                <w:rFonts w:ascii="Arial" w:hAnsi="Arial" w:cs="Arial"/>
                <w:sz w:val="18"/>
                <w:szCs w:val="18"/>
              </w:rPr>
              <w:t>.</w:t>
            </w:r>
            <w:r w:rsidR="009925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379CC" w:rsidRDefault="005379CC" w:rsidP="005379CC">
            <w:pPr>
              <w:spacing w:before="120" w:after="120"/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F2BA9" w:rsidRDefault="005F2BA9" w:rsidP="00BF0537">
            <w:pPr>
              <w:spacing w:before="120" w:after="120"/>
              <w:ind w:right="1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257B">
              <w:rPr>
                <w:rFonts w:ascii="Arial" w:hAnsi="Arial" w:cs="Arial"/>
                <w:b/>
                <w:sz w:val="18"/>
                <w:szCs w:val="18"/>
              </w:rPr>
              <w:t>ОСОБЕННОСТИ И ПРЕИМУЩЕСТВА:</w:t>
            </w:r>
          </w:p>
          <w:p w:rsidR="00724B05" w:rsidRPr="00724B05" w:rsidRDefault="00665290" w:rsidP="00724B05">
            <w:pPr>
              <w:pStyle w:val="a9"/>
              <w:tabs>
                <w:tab w:val="left" w:pos="285"/>
              </w:tabs>
              <w:spacing w:after="0" w:line="240" w:lineRule="auto"/>
              <w:ind w:left="1" w:right="1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24B05" w:rsidRPr="00724B05">
              <w:rPr>
                <w:rFonts w:ascii="Arial" w:hAnsi="Arial" w:cs="Arial"/>
                <w:sz w:val="18"/>
                <w:szCs w:val="18"/>
              </w:rPr>
              <w:t>устойчивость к УФ-излучению, атмосферному и деформационным воздействиям;</w:t>
            </w:r>
          </w:p>
          <w:p w:rsidR="00724B05" w:rsidRPr="00724B05" w:rsidRDefault="00724B05" w:rsidP="00724B05">
            <w:pPr>
              <w:pStyle w:val="a9"/>
              <w:tabs>
                <w:tab w:val="left" w:pos="285"/>
              </w:tabs>
              <w:spacing w:after="0" w:line="240" w:lineRule="auto"/>
              <w:ind w:left="1" w:right="1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6529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24B05">
              <w:rPr>
                <w:rFonts w:ascii="Arial" w:hAnsi="Arial" w:cs="Arial"/>
                <w:sz w:val="18"/>
                <w:szCs w:val="18"/>
              </w:rPr>
              <w:t>удобство при нанесении;</w:t>
            </w:r>
          </w:p>
          <w:p w:rsidR="00A44609" w:rsidRPr="001B1D1F" w:rsidRDefault="00724B05" w:rsidP="00724B05">
            <w:pPr>
              <w:pStyle w:val="a9"/>
              <w:tabs>
                <w:tab w:val="left" w:pos="285"/>
              </w:tabs>
              <w:spacing w:after="0" w:line="240" w:lineRule="auto"/>
              <w:ind w:left="1" w:right="1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6529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отсутствует резкий</w:t>
            </w:r>
            <w:r w:rsidR="001B1D1F">
              <w:rPr>
                <w:rFonts w:ascii="Arial" w:hAnsi="Arial" w:cs="Arial"/>
                <w:sz w:val="18"/>
                <w:szCs w:val="18"/>
              </w:rPr>
              <w:t xml:space="preserve"> запах</w:t>
            </w:r>
            <w:r w:rsidR="001B1D1F" w:rsidRPr="0066529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B1D1F" w:rsidRPr="00665290" w:rsidRDefault="001B1D1F" w:rsidP="00724B05">
            <w:pPr>
              <w:pStyle w:val="a9"/>
              <w:tabs>
                <w:tab w:val="left" w:pos="285"/>
              </w:tabs>
              <w:spacing w:after="0" w:line="240" w:lineRule="auto"/>
              <w:ind w:left="1" w:right="14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9257F">
              <w:rPr>
                <w:rFonts w:ascii="Arial" w:hAnsi="Arial" w:cs="Arial"/>
                <w:sz w:val="18"/>
              </w:rPr>
              <w:t xml:space="preserve"> </w:t>
            </w:r>
            <w:r w:rsidR="00665290">
              <w:rPr>
                <w:rFonts w:ascii="Arial" w:hAnsi="Arial" w:cs="Arial"/>
                <w:sz w:val="18"/>
              </w:rPr>
              <w:t xml:space="preserve">   х</w:t>
            </w:r>
            <w:r w:rsidRPr="0099257F">
              <w:rPr>
                <w:rFonts w:ascii="Arial" w:hAnsi="Arial" w:cs="Arial"/>
                <w:sz w:val="18"/>
              </w:rPr>
              <w:t>орошая консистенция – под любой инструмент (шпатель, кисть, валик)</w:t>
            </w:r>
            <w:r w:rsidR="00665290" w:rsidRPr="00665290">
              <w:rPr>
                <w:rFonts w:ascii="Arial" w:hAnsi="Arial" w:cs="Arial"/>
                <w:sz w:val="18"/>
              </w:rPr>
              <w:t>;</w:t>
            </w:r>
          </w:p>
          <w:p w:rsidR="00665290" w:rsidRPr="00665290" w:rsidRDefault="00665290" w:rsidP="00724B05">
            <w:pPr>
              <w:pStyle w:val="a9"/>
              <w:tabs>
                <w:tab w:val="left" w:pos="285"/>
              </w:tabs>
              <w:spacing w:after="0" w:line="240" w:lineRule="auto"/>
              <w:ind w:left="1"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5290">
              <w:rPr>
                <w:rFonts w:ascii="Arial" w:hAnsi="Arial" w:cs="Arial"/>
                <w:sz w:val="18"/>
              </w:rPr>
              <w:t>-</w:t>
            </w:r>
            <w:r>
              <w:t xml:space="preserve">    превосходная эластичность – перекрывает трещины ≥ 0,75 мм.</w:t>
            </w:r>
          </w:p>
        </w:tc>
        <w:tc>
          <w:tcPr>
            <w:tcW w:w="284" w:type="dxa"/>
            <w:tcBorders>
              <w:bottom w:val="single" w:sz="4" w:space="0" w:color="D9D9D9"/>
            </w:tcBorders>
            <w:vAlign w:val="center"/>
          </w:tcPr>
          <w:p w:rsidR="005F2BA9" w:rsidRPr="0029257B" w:rsidRDefault="005F2BA9" w:rsidP="004D01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D9D9D9"/>
            </w:tcBorders>
          </w:tcPr>
          <w:p w:rsidR="005F2BA9" w:rsidRPr="0029257B" w:rsidRDefault="005379CC" w:rsidP="005F2BA9">
            <w:pPr>
              <w:spacing w:line="264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1501140</wp:posOffset>
                  </wp:positionV>
                  <wp:extent cx="497840" cy="497840"/>
                  <wp:effectExtent l="0" t="0" r="0" b="0"/>
                  <wp:wrapNone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hutterstock_114077379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65290">
              <w:rPr>
                <w:noProof/>
                <w:lang w:eastAsia="ru-RU"/>
              </w:rPr>
              <w:t xml:space="preserve"> </w:t>
            </w:r>
            <w:r w:rsidR="00665290">
              <w:rPr>
                <w:noProof/>
                <w:lang w:eastAsia="ru-RU"/>
              </w:rPr>
              <w:drawing>
                <wp:inline distT="0" distB="0" distL="0" distR="0" wp14:anchorId="2242EFD0" wp14:editId="0AA00213">
                  <wp:extent cx="1800225" cy="17272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4F60" w:rsidRPr="005C4F60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9E1A72" w:rsidRDefault="0070083B" w:rsidP="00BF0537">
      <w:pPr>
        <w:spacing w:before="120"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088B">
        <w:rPr>
          <w:rFonts w:ascii="Arial" w:hAnsi="Arial" w:cs="Arial"/>
          <w:b/>
          <w:sz w:val="18"/>
          <w:szCs w:val="18"/>
        </w:rPr>
        <w:t>ОСНОВНЫЕ ФИЗИКО-МЕХАНИЧЕСКИЕ ХАРАКТЕРИСТИКИ</w:t>
      </w:r>
      <w:r w:rsidR="000A6F23" w:rsidRPr="00D2088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-11"/>
        <w:tblW w:w="1004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4"/>
        <w:gridCol w:w="4678"/>
        <w:gridCol w:w="46"/>
      </w:tblGrid>
      <w:tr w:rsidR="00DA4D70" w:rsidRPr="000256E7" w:rsidTr="00DA4D7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DA4D70" w:rsidRPr="000256E7" w:rsidRDefault="00DA4D70" w:rsidP="00DA4D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Наименование </w:t>
            </w:r>
          </w:p>
        </w:tc>
        <w:tc>
          <w:tcPr>
            <w:tcW w:w="4678" w:type="dxa"/>
            <w:vAlign w:val="center"/>
          </w:tcPr>
          <w:p w:rsidR="00DA4D70" w:rsidRPr="000256E7" w:rsidRDefault="00E20152" w:rsidP="00025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АЛЬФА ПЭЙСТ</w:t>
            </w:r>
          </w:p>
        </w:tc>
      </w:tr>
      <w:tr w:rsidR="00DA4D70" w:rsidRPr="00D52530" w:rsidTr="00DA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DA4D70" w:rsidRPr="00D52530" w:rsidRDefault="00724B05" w:rsidP="000256E7">
            <w:pPr>
              <w:rPr>
                <w:rFonts w:cs="Arial"/>
                <w:b w:val="0"/>
                <w:szCs w:val="18"/>
              </w:rPr>
            </w:pPr>
            <w:r w:rsidRPr="00724B05">
              <w:rPr>
                <w:rFonts w:cs="Arial"/>
                <w:b w:val="0"/>
                <w:szCs w:val="18"/>
              </w:rPr>
              <w:t>Удлинение при разрыве, не менее</w:t>
            </w:r>
            <w:r>
              <w:rPr>
                <w:rFonts w:cs="Arial"/>
                <w:b w:val="0"/>
                <w:szCs w:val="18"/>
              </w:rPr>
              <w:t>, %</w:t>
            </w:r>
          </w:p>
        </w:tc>
        <w:tc>
          <w:tcPr>
            <w:tcW w:w="4724" w:type="dxa"/>
            <w:gridSpan w:val="2"/>
            <w:vAlign w:val="center"/>
          </w:tcPr>
          <w:p w:rsidR="00DA4D70" w:rsidRPr="006A6473" w:rsidRDefault="00724B05" w:rsidP="00BF0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>300</w:t>
            </w:r>
          </w:p>
        </w:tc>
      </w:tr>
      <w:tr w:rsidR="00DA4D70" w:rsidRPr="00D52530" w:rsidTr="00DA4D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DA4D70" w:rsidRPr="007D6718" w:rsidRDefault="00724B05" w:rsidP="000256E7">
            <w:pPr>
              <w:rPr>
                <w:rFonts w:cs="Arial"/>
                <w:b w:val="0"/>
                <w:szCs w:val="18"/>
              </w:rPr>
            </w:pPr>
            <w:r w:rsidRPr="00724B05">
              <w:rPr>
                <w:rFonts w:cs="Arial"/>
                <w:b w:val="0"/>
                <w:szCs w:val="18"/>
              </w:rPr>
              <w:t>Стекание</w:t>
            </w:r>
            <w:r>
              <w:rPr>
                <w:rFonts w:cs="Arial"/>
                <w:b w:val="0"/>
                <w:szCs w:val="18"/>
              </w:rPr>
              <w:t>, мм</w:t>
            </w:r>
          </w:p>
        </w:tc>
        <w:tc>
          <w:tcPr>
            <w:tcW w:w="4724" w:type="dxa"/>
            <w:gridSpan w:val="2"/>
            <w:vAlign w:val="center"/>
          </w:tcPr>
          <w:p w:rsidR="00DA4D70" w:rsidRPr="00D52530" w:rsidRDefault="00724B05" w:rsidP="000256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24B05">
              <w:rPr>
                <w:rFonts w:cs="Arial"/>
                <w:szCs w:val="18"/>
              </w:rPr>
              <w:t>&lt;1</w:t>
            </w:r>
            <w:r w:rsidR="00A44609">
              <w:rPr>
                <w:rFonts w:cs="Arial"/>
                <w:szCs w:val="18"/>
              </w:rPr>
              <w:t xml:space="preserve"> </w:t>
            </w:r>
          </w:p>
        </w:tc>
      </w:tr>
      <w:tr w:rsidR="00DA4D70" w:rsidRPr="00D52530" w:rsidTr="00DA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DA4D70" w:rsidRPr="00724B05" w:rsidRDefault="00724B05" w:rsidP="000256E7">
            <w:pPr>
              <w:rPr>
                <w:rFonts w:cs="Arial"/>
                <w:b w:val="0"/>
                <w:szCs w:val="18"/>
              </w:rPr>
            </w:pPr>
            <w:r w:rsidRPr="00724B05">
              <w:rPr>
                <w:rFonts w:cs="Arial"/>
                <w:b w:val="0"/>
                <w:szCs w:val="18"/>
              </w:rPr>
              <w:t>Время образования пленки при t=23°C / 55%RH, не более, мин</w:t>
            </w:r>
            <w:r>
              <w:rPr>
                <w:rFonts w:cs="Arial"/>
                <w:b w:val="0"/>
                <w:szCs w:val="18"/>
              </w:rPr>
              <w:t>.</w:t>
            </w:r>
          </w:p>
        </w:tc>
        <w:tc>
          <w:tcPr>
            <w:tcW w:w="4724" w:type="dxa"/>
            <w:gridSpan w:val="2"/>
            <w:vAlign w:val="center"/>
          </w:tcPr>
          <w:p w:rsidR="00DA4D70" w:rsidRDefault="00724B05" w:rsidP="00025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60</w:t>
            </w:r>
          </w:p>
        </w:tc>
      </w:tr>
      <w:tr w:rsidR="00DA4D70" w:rsidRPr="00D52530" w:rsidTr="00DA4D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DA4D70" w:rsidRDefault="00724B05" w:rsidP="000256E7">
            <w:pPr>
              <w:rPr>
                <w:rFonts w:cs="Arial"/>
                <w:b w:val="0"/>
                <w:szCs w:val="18"/>
              </w:rPr>
            </w:pPr>
            <w:r w:rsidRPr="00724B05">
              <w:rPr>
                <w:rFonts w:cs="Arial"/>
                <w:b w:val="0"/>
                <w:szCs w:val="18"/>
              </w:rPr>
              <w:t>Термостойкость</w:t>
            </w:r>
            <w:r>
              <w:rPr>
                <w:rFonts w:cs="Arial"/>
                <w:b w:val="0"/>
                <w:szCs w:val="18"/>
              </w:rPr>
              <w:t xml:space="preserve">, </w:t>
            </w:r>
            <w:r w:rsidRPr="00724B05">
              <w:rPr>
                <w:rFonts w:cs="Arial"/>
                <w:b w:val="0"/>
                <w:szCs w:val="18"/>
              </w:rPr>
              <w:t>°C</w:t>
            </w:r>
          </w:p>
        </w:tc>
        <w:tc>
          <w:tcPr>
            <w:tcW w:w="4724" w:type="dxa"/>
            <w:gridSpan w:val="2"/>
            <w:vAlign w:val="center"/>
          </w:tcPr>
          <w:p w:rsidR="00DA4D70" w:rsidRDefault="006A6473" w:rsidP="000256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от -4</w:t>
            </w:r>
            <w:r w:rsidR="00724B05" w:rsidRPr="00724B05">
              <w:rPr>
                <w:rFonts w:cs="Arial"/>
                <w:szCs w:val="18"/>
              </w:rPr>
              <w:t>0 до +80</w:t>
            </w:r>
          </w:p>
        </w:tc>
      </w:tr>
      <w:tr w:rsidR="00DA4D70" w:rsidRPr="00D52530" w:rsidTr="00DA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DA4D70" w:rsidRDefault="001B1D1F" w:rsidP="001B1D1F">
            <w:pPr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Начальная адгезия</w:t>
            </w:r>
          </w:p>
        </w:tc>
        <w:tc>
          <w:tcPr>
            <w:tcW w:w="4724" w:type="dxa"/>
            <w:gridSpan w:val="2"/>
            <w:vAlign w:val="center"/>
          </w:tcPr>
          <w:p w:rsidR="003203F0" w:rsidRPr="001B1D1F" w:rsidRDefault="001B1D1F" w:rsidP="00320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1B1D1F">
              <w:rPr>
                <w:rFonts w:cs="Arial"/>
                <w:szCs w:val="18"/>
              </w:rPr>
              <w:t>≥</w:t>
            </w:r>
            <w:r>
              <w:rPr>
                <w:rFonts w:cs="Arial"/>
                <w:szCs w:val="18"/>
              </w:rPr>
              <w:t xml:space="preserve"> 0,5 Н</w:t>
            </w:r>
            <w:r>
              <w:rPr>
                <w:rFonts w:cs="Arial"/>
                <w:szCs w:val="18"/>
                <w:lang w:val="en-US"/>
              </w:rPr>
              <w:t>/</w:t>
            </w:r>
            <w:r>
              <w:rPr>
                <w:rFonts w:cs="Arial"/>
                <w:szCs w:val="18"/>
              </w:rPr>
              <w:t>мм</w:t>
            </w:r>
            <w:r>
              <w:rPr>
                <w:rFonts w:cs="Arial"/>
                <w:szCs w:val="18"/>
                <w:vertAlign w:val="superscript"/>
              </w:rPr>
              <w:t>2</w:t>
            </w:r>
          </w:p>
        </w:tc>
      </w:tr>
      <w:tr w:rsidR="003203F0" w:rsidRPr="00D52530" w:rsidTr="00DA4D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3203F0" w:rsidRPr="003203F0" w:rsidRDefault="001B1D1F" w:rsidP="000256E7">
            <w:pPr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Адгезия после погружения в воду</w:t>
            </w:r>
          </w:p>
        </w:tc>
        <w:tc>
          <w:tcPr>
            <w:tcW w:w="4724" w:type="dxa"/>
            <w:gridSpan w:val="2"/>
            <w:vAlign w:val="center"/>
          </w:tcPr>
          <w:p w:rsidR="003203F0" w:rsidRDefault="001B1D1F" w:rsidP="003203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1B1D1F">
              <w:rPr>
                <w:rFonts w:cs="Arial"/>
                <w:szCs w:val="18"/>
              </w:rPr>
              <w:t>≥</w:t>
            </w:r>
            <w:r>
              <w:rPr>
                <w:rFonts w:cs="Arial"/>
                <w:szCs w:val="18"/>
              </w:rPr>
              <w:t xml:space="preserve"> 0,5 Н</w:t>
            </w:r>
            <w:r>
              <w:rPr>
                <w:rFonts w:cs="Arial"/>
                <w:szCs w:val="18"/>
                <w:lang w:val="en-US"/>
              </w:rPr>
              <w:t>/</w:t>
            </w:r>
            <w:r>
              <w:rPr>
                <w:rFonts w:cs="Arial"/>
                <w:szCs w:val="18"/>
              </w:rPr>
              <w:t>мм</w:t>
            </w:r>
            <w:r>
              <w:rPr>
                <w:rFonts w:cs="Arial"/>
                <w:szCs w:val="18"/>
                <w:vertAlign w:val="superscript"/>
              </w:rPr>
              <w:t>2</w:t>
            </w:r>
          </w:p>
        </w:tc>
      </w:tr>
      <w:tr w:rsidR="001B1D1F" w:rsidRPr="00D52530" w:rsidTr="00DA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4" w:type="dxa"/>
            <w:vAlign w:val="center"/>
          </w:tcPr>
          <w:p w:rsidR="001B1D1F" w:rsidRDefault="001B1D1F" w:rsidP="000256E7">
            <w:pPr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Адгезия после термического старения </w:t>
            </w:r>
          </w:p>
        </w:tc>
        <w:tc>
          <w:tcPr>
            <w:tcW w:w="4724" w:type="dxa"/>
            <w:gridSpan w:val="2"/>
            <w:vAlign w:val="center"/>
          </w:tcPr>
          <w:p w:rsidR="001B1D1F" w:rsidRDefault="001B1D1F" w:rsidP="00320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1B1D1F">
              <w:rPr>
                <w:rFonts w:cs="Arial"/>
                <w:szCs w:val="18"/>
              </w:rPr>
              <w:t>≥</w:t>
            </w:r>
            <w:r>
              <w:rPr>
                <w:rFonts w:cs="Arial"/>
                <w:szCs w:val="18"/>
              </w:rPr>
              <w:t xml:space="preserve"> 0,5 Н</w:t>
            </w:r>
            <w:r>
              <w:rPr>
                <w:rFonts w:cs="Arial"/>
                <w:szCs w:val="18"/>
                <w:lang w:val="en-US"/>
              </w:rPr>
              <w:t>/</w:t>
            </w:r>
            <w:r>
              <w:rPr>
                <w:rFonts w:cs="Arial"/>
                <w:szCs w:val="18"/>
              </w:rPr>
              <w:t>мм</w:t>
            </w:r>
            <w:r>
              <w:rPr>
                <w:rFonts w:cs="Arial"/>
                <w:szCs w:val="18"/>
                <w:vertAlign w:val="superscript"/>
              </w:rPr>
              <w:t>2</w:t>
            </w:r>
          </w:p>
        </w:tc>
      </w:tr>
    </w:tbl>
    <w:p w:rsidR="00F72523" w:rsidRDefault="00F72523" w:rsidP="00BF0537">
      <w:pPr>
        <w:spacing w:before="120"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F64D0" w:rsidRDefault="003820A0" w:rsidP="00BF0537">
      <w:pPr>
        <w:spacing w:before="120"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F31CF">
        <w:rPr>
          <w:rFonts w:ascii="Arial" w:hAnsi="Arial" w:cs="Arial"/>
          <w:b/>
          <w:sz w:val="18"/>
          <w:szCs w:val="18"/>
        </w:rPr>
        <w:t>ПРОИЗВОДСТВО РАБОТ:</w:t>
      </w:r>
    </w:p>
    <w:p w:rsidR="003203F0" w:rsidRDefault="005379CC" w:rsidP="003203F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Перед нанесением пасты необходимо подготовить поверхность, она </w:t>
      </w:r>
      <w:r w:rsidRPr="005379CC">
        <w:rPr>
          <w:rFonts w:ascii="Arial" w:hAnsi="Arial" w:cs="Arial"/>
          <w:bCs/>
          <w:sz w:val="18"/>
          <w:szCs w:val="18"/>
        </w:rPr>
        <w:t>должна быть сухой, чистой и прочной.</w:t>
      </w:r>
      <w:r w:rsidR="003203F0" w:rsidRPr="003203F0">
        <w:t xml:space="preserve"> </w:t>
      </w:r>
      <w:r w:rsidR="003203F0" w:rsidRPr="003203F0">
        <w:rPr>
          <w:rFonts w:ascii="Arial" w:hAnsi="Arial" w:cs="Arial"/>
          <w:bCs/>
          <w:sz w:val="18"/>
          <w:szCs w:val="18"/>
        </w:rPr>
        <w:t>ТЕХНОНИКОЛЬ АЛЬФА ПЭЙСТ</w:t>
      </w:r>
      <w:r w:rsidRPr="005379CC">
        <w:rPr>
          <w:rFonts w:ascii="Arial" w:hAnsi="Arial" w:cs="Arial"/>
          <w:bCs/>
          <w:sz w:val="18"/>
          <w:szCs w:val="18"/>
        </w:rPr>
        <w:t xml:space="preserve"> </w:t>
      </w:r>
      <w:r w:rsidR="003203F0" w:rsidRPr="003203F0">
        <w:rPr>
          <w:rFonts w:ascii="Arial" w:hAnsi="Arial" w:cs="Arial"/>
          <w:bCs/>
          <w:sz w:val="18"/>
          <w:szCs w:val="18"/>
        </w:rPr>
        <w:t>применяется при температуре окружа</w:t>
      </w:r>
      <w:r w:rsidR="003203F0">
        <w:rPr>
          <w:rFonts w:ascii="Arial" w:hAnsi="Arial" w:cs="Arial"/>
          <w:bCs/>
          <w:sz w:val="18"/>
          <w:szCs w:val="18"/>
        </w:rPr>
        <w:t>ющей среды и основания от -25 °С до +</w:t>
      </w:r>
      <w:r w:rsidR="003203F0" w:rsidRPr="003203F0">
        <w:rPr>
          <w:rFonts w:ascii="Arial" w:hAnsi="Arial" w:cs="Arial"/>
          <w:bCs/>
          <w:sz w:val="18"/>
          <w:szCs w:val="18"/>
        </w:rPr>
        <w:t>35 °С. При отрицательных температур</w:t>
      </w:r>
      <w:r w:rsidR="003203F0">
        <w:rPr>
          <w:rFonts w:ascii="Arial" w:hAnsi="Arial" w:cs="Arial"/>
          <w:bCs/>
          <w:sz w:val="18"/>
          <w:szCs w:val="18"/>
        </w:rPr>
        <w:t>ах необходимо применять пасту, выдержанную</w:t>
      </w:r>
      <w:r w:rsidR="003203F0" w:rsidRPr="003203F0">
        <w:rPr>
          <w:rFonts w:ascii="Arial" w:hAnsi="Arial" w:cs="Arial"/>
          <w:bCs/>
          <w:sz w:val="18"/>
          <w:szCs w:val="18"/>
        </w:rPr>
        <w:t xml:space="preserve"> при температуре 18 – 25 °С не менее суток.</w:t>
      </w:r>
      <w:r w:rsidR="003203F0">
        <w:rPr>
          <w:rFonts w:ascii="Arial" w:hAnsi="Arial" w:cs="Arial"/>
          <w:bCs/>
          <w:sz w:val="18"/>
          <w:szCs w:val="18"/>
        </w:rPr>
        <w:t xml:space="preserve"> Нанесите первый слой</w:t>
      </w:r>
      <w:r w:rsidR="003203F0" w:rsidRPr="003203F0">
        <w:t xml:space="preserve"> </w:t>
      </w:r>
      <w:r w:rsidR="003203F0" w:rsidRPr="003203F0">
        <w:rPr>
          <w:rFonts w:ascii="Arial" w:hAnsi="Arial" w:cs="Arial"/>
          <w:bCs/>
          <w:sz w:val="18"/>
          <w:szCs w:val="18"/>
        </w:rPr>
        <w:t>ТЕХНОНИКОЛЬ АЛЬФА ПЭЙСТ</w:t>
      </w:r>
      <w:r w:rsidR="003203F0">
        <w:rPr>
          <w:rFonts w:ascii="Arial" w:hAnsi="Arial" w:cs="Arial"/>
          <w:bCs/>
          <w:sz w:val="18"/>
          <w:szCs w:val="18"/>
        </w:rPr>
        <w:t xml:space="preserve"> на всю зону примыкания. После этого сразу уложите</w:t>
      </w:r>
      <w:r w:rsidR="003203F0" w:rsidRPr="003203F0">
        <w:rPr>
          <w:rFonts w:ascii="Arial" w:hAnsi="Arial" w:cs="Arial"/>
          <w:bCs/>
          <w:sz w:val="18"/>
          <w:szCs w:val="18"/>
        </w:rPr>
        <w:t xml:space="preserve"> армирующий слой из нетканог</w:t>
      </w:r>
      <w:r w:rsidR="003203F0">
        <w:rPr>
          <w:rFonts w:ascii="Arial" w:hAnsi="Arial" w:cs="Arial"/>
          <w:bCs/>
          <w:sz w:val="18"/>
          <w:szCs w:val="18"/>
        </w:rPr>
        <w:t>о материала</w:t>
      </w:r>
      <w:r w:rsidR="005F40EC">
        <w:rPr>
          <w:rFonts w:ascii="Arial" w:hAnsi="Arial" w:cs="Arial"/>
          <w:bCs/>
          <w:sz w:val="18"/>
          <w:szCs w:val="18"/>
        </w:rPr>
        <w:t>,</w:t>
      </w:r>
      <w:r w:rsidR="003203F0">
        <w:rPr>
          <w:rFonts w:ascii="Arial" w:hAnsi="Arial" w:cs="Arial"/>
          <w:bCs/>
          <w:sz w:val="18"/>
          <w:szCs w:val="18"/>
        </w:rPr>
        <w:t xml:space="preserve"> идущего в комплекте с пастой и с помощью кисти обеспеч</w:t>
      </w:r>
      <w:r w:rsidR="005F40EC">
        <w:rPr>
          <w:rFonts w:ascii="Arial" w:hAnsi="Arial" w:cs="Arial"/>
          <w:bCs/>
          <w:sz w:val="18"/>
          <w:szCs w:val="18"/>
        </w:rPr>
        <w:t>ь</w:t>
      </w:r>
      <w:r w:rsidR="003203F0">
        <w:rPr>
          <w:rFonts w:ascii="Arial" w:hAnsi="Arial" w:cs="Arial"/>
          <w:bCs/>
          <w:sz w:val="18"/>
          <w:szCs w:val="18"/>
        </w:rPr>
        <w:t>те</w:t>
      </w:r>
      <w:r w:rsidR="003203F0" w:rsidRPr="003203F0">
        <w:rPr>
          <w:rFonts w:ascii="Arial" w:hAnsi="Arial" w:cs="Arial"/>
          <w:bCs/>
          <w:sz w:val="18"/>
          <w:szCs w:val="18"/>
        </w:rPr>
        <w:t xml:space="preserve"> плотное соединение геотекстиля и пасты. Сразу</w:t>
      </w:r>
      <w:r w:rsidR="005F40EC">
        <w:rPr>
          <w:rFonts w:ascii="Arial" w:hAnsi="Arial" w:cs="Arial"/>
          <w:bCs/>
          <w:sz w:val="18"/>
          <w:szCs w:val="18"/>
        </w:rPr>
        <w:t xml:space="preserve"> после нанесения армирующего слоя нанесите</w:t>
      </w:r>
      <w:r w:rsidR="003203F0" w:rsidRPr="003203F0">
        <w:rPr>
          <w:rFonts w:ascii="Arial" w:hAnsi="Arial" w:cs="Arial"/>
          <w:bCs/>
          <w:sz w:val="18"/>
          <w:szCs w:val="18"/>
        </w:rPr>
        <w:t xml:space="preserve"> второй слой</w:t>
      </w:r>
      <w:r w:rsidR="005F40EC" w:rsidRPr="005F40EC">
        <w:t xml:space="preserve"> </w:t>
      </w:r>
      <w:r w:rsidR="005F40EC" w:rsidRPr="005F40EC">
        <w:rPr>
          <w:rFonts w:ascii="Arial" w:hAnsi="Arial" w:cs="Arial"/>
          <w:bCs/>
          <w:sz w:val="18"/>
          <w:szCs w:val="18"/>
        </w:rPr>
        <w:t>ТЕХНОНИКОЛЬ АЛЬФА ПЭЙСТ</w:t>
      </w:r>
      <w:r w:rsidR="005F40EC">
        <w:rPr>
          <w:rFonts w:ascii="Arial" w:hAnsi="Arial" w:cs="Arial"/>
          <w:bCs/>
          <w:sz w:val="18"/>
          <w:szCs w:val="18"/>
        </w:rPr>
        <w:t xml:space="preserve"> </w:t>
      </w:r>
      <w:r w:rsidR="003203F0" w:rsidRPr="003203F0">
        <w:rPr>
          <w:rFonts w:ascii="Arial" w:hAnsi="Arial" w:cs="Arial"/>
          <w:bCs/>
          <w:sz w:val="18"/>
          <w:szCs w:val="18"/>
        </w:rPr>
        <w:t>поверх армирующего слоя. Работа должна выполняться по принципу «мокрое по мокрому». Если необходимо добавить ещё один армирующий слой, то он также должен быть нанесён также через дополнительную прослойку пасты.</w:t>
      </w:r>
    </w:p>
    <w:p w:rsidR="005F40EC" w:rsidRDefault="005F40EC" w:rsidP="003203F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5F40EC" w:rsidRDefault="005F40EC" w:rsidP="003203F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5F40EC" w:rsidRPr="003203F0" w:rsidRDefault="005F40EC" w:rsidP="003203F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3203F0" w:rsidRPr="005F40EC" w:rsidRDefault="005F40EC" w:rsidP="003203F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ХРАНЕНИЕ И ТРАНСПОРТИРОВКА:</w:t>
      </w:r>
    </w:p>
    <w:p w:rsidR="001F35E4" w:rsidRPr="003203F0" w:rsidRDefault="003203F0" w:rsidP="003203F0">
      <w:pPr>
        <w:rPr>
          <w:rFonts w:ascii="Arial" w:hAnsi="Arial" w:cs="Arial"/>
          <w:sz w:val="18"/>
          <w:szCs w:val="18"/>
        </w:rPr>
      </w:pPr>
      <w:r w:rsidRPr="003203F0">
        <w:rPr>
          <w:rFonts w:ascii="Arial" w:hAnsi="Arial" w:cs="Arial"/>
          <w:sz w:val="18"/>
          <w:szCs w:val="18"/>
        </w:rPr>
        <w:lastRenderedPageBreak/>
        <w:t>Хранить и перевозить ведра следует в вертикальном положении, в сухих условиях при температуре от +5 °С до +35 °С. Допускается до семи циклов замораживания-оттаивания или кратковременное (на срок не более 10 суток) снижение температуры до минус 20 °С. Запрещается хранение</w:t>
      </w:r>
      <w:r w:rsidR="005F40EC">
        <w:rPr>
          <w:rFonts w:ascii="Arial" w:hAnsi="Arial" w:cs="Arial"/>
          <w:sz w:val="18"/>
          <w:szCs w:val="18"/>
        </w:rPr>
        <w:t xml:space="preserve"> под прямыми солнечными лучами. </w:t>
      </w:r>
      <w:r w:rsidRPr="003203F0">
        <w:rPr>
          <w:rFonts w:ascii="Arial" w:hAnsi="Arial" w:cs="Arial"/>
          <w:sz w:val="18"/>
          <w:szCs w:val="18"/>
        </w:rPr>
        <w:t>Гарантийный срок хранения — 24 месяца.</w:t>
      </w:r>
    </w:p>
    <w:tbl>
      <w:tblPr>
        <w:tblStyle w:val="a7"/>
        <w:tblpPr w:bottomFromText="425" w:vertAnchor="page" w:tblpXSpec="center" w:tblpYSpec="bottom"/>
        <w:tblOverlap w:val="never"/>
        <w:tblW w:w="9923" w:type="dxa"/>
        <w:tblBorders>
          <w:top w:val="single" w:sz="4" w:space="0" w:color="FF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908"/>
        <w:gridCol w:w="907"/>
        <w:gridCol w:w="907"/>
        <w:gridCol w:w="907"/>
        <w:gridCol w:w="907"/>
        <w:gridCol w:w="907"/>
        <w:gridCol w:w="1076"/>
        <w:gridCol w:w="993"/>
        <w:gridCol w:w="1531"/>
      </w:tblGrid>
      <w:tr w:rsidR="005F2BA9" w:rsidRPr="009F709F" w:rsidTr="005008CF">
        <w:trPr>
          <w:trHeight w:val="281"/>
        </w:trPr>
        <w:tc>
          <w:tcPr>
            <w:tcW w:w="9923" w:type="dxa"/>
            <w:gridSpan w:val="10"/>
            <w:tcBorders>
              <w:top w:val="single" w:sz="4" w:space="0" w:color="E30613"/>
            </w:tcBorders>
            <w:vAlign w:val="center"/>
          </w:tcPr>
          <w:p w:rsidR="005F2BA9" w:rsidRPr="009F709F" w:rsidRDefault="005F2BA9" w:rsidP="005008CF">
            <w:pPr>
              <w:pStyle w:val="Default"/>
              <w:spacing w:line="264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C</w:t>
            </w:r>
            <w:r w:rsidRPr="008C0B52">
              <w:rPr>
                <w:b/>
                <w:color w:val="000000" w:themeColor="text1"/>
                <w:sz w:val="18"/>
                <w:szCs w:val="18"/>
              </w:rPr>
              <w:t>ЕРВИСЫ</w:t>
            </w:r>
            <w:r w:rsidRPr="00917330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993508" w:rsidRPr="009F709F" w:rsidTr="000256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80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sz w:val="14"/>
                <w:szCs w:val="14"/>
                <w:lang w:eastAsia="ru-RU"/>
              </w:rPr>
              <w:drawing>
                <wp:inline distT="0" distB="0" distL="0" distR="0">
                  <wp:extent cx="432000" cy="432000"/>
                  <wp:effectExtent l="0" t="0" r="6350" b="6350"/>
                  <wp:docPr id="61" name="Рисунок 6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пламя.jp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  <w:lang w:eastAsia="ru-RU"/>
              </w:rPr>
              <w:drawing>
                <wp:inline distT="0" distB="0" distL="0" distR="0">
                  <wp:extent cx="434340" cy="434340"/>
                  <wp:effectExtent l="0" t="0" r="3810" b="3810"/>
                  <wp:docPr id="339" name="Рисунок 339" descr="Технические консультации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Технические консульт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noProof/>
                <w:sz w:val="8"/>
                <w:lang w:eastAsia="ru-RU"/>
              </w:rPr>
              <w:drawing>
                <wp:inline distT="0" distB="0" distL="0" distR="0">
                  <wp:extent cx="434340" cy="434340"/>
                  <wp:effectExtent l="0" t="0" r="3810" b="3810"/>
                  <wp:docPr id="11" name="Рисунок 11" descr="C:\Users\tokmakova\AppData\Local\Microsoft\Windows\INetCache\Content.Word\Гарантии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C:\Users\tokmakova\AppData\Local\Microsoft\Windows\INetCache\Content.Word\Гаранти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noProof/>
                <w:sz w:val="8"/>
                <w:lang w:eastAsia="ru-RU"/>
              </w:rPr>
              <w:drawing>
                <wp:inline distT="0" distB="0" distL="0" distR="0">
                  <wp:extent cx="434340" cy="434340"/>
                  <wp:effectExtent l="0" t="0" r="3810" b="3810"/>
                  <wp:docPr id="8" name="Рисунок 8" descr="C:\Users\tokmakova\AppData\Local\Microsoft\Windows\INetCache\Content.Word\Разработка узлов 3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C:\Users\tokmakova\AppData\Local\Microsoft\Windows\INetCache\Content.Word\Разработка узлов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432000" cy="432000"/>
                  <wp:effectExtent l="0" t="0" r="6350" b="6350"/>
                  <wp:docPr id="63" name="Рисунок 6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tand.png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432000" cy="432000"/>
                  <wp:effectExtent l="0" t="0" r="6350" b="6350"/>
                  <wp:docPr id="133" name="Рисунок 13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service.png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432000" cy="432000"/>
                  <wp:effectExtent l="0" t="0" r="6350" b="6350"/>
                  <wp:docPr id="128" name="Рисунок 128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service.png"/>
                          <pic:cNvPicPr/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434340" cy="434340"/>
                  <wp:effectExtent l="0" t="0" r="3810" b="3810"/>
                  <wp:docPr id="338" name="Рисунок 338" descr="C:\Users\tokmakova\AppData\Local\Microsoft\Windows\INetCache\Content.Word\Помощь при монтаже 3.pn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tokmakova\AppData\Local\Microsoft\Windows\INetCache\Content.Word\Помощь при монтаже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993508" w:rsidRPr="005F40EC" w:rsidRDefault="007970D0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100965</wp:posOffset>
                  </wp:positionV>
                  <wp:extent cx="497840" cy="49784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hutterstock_114077379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3508">
              <w:rPr>
                <w:b/>
                <w:noProof/>
                <w:color w:val="000000" w:themeColor="text1"/>
                <w:sz w:val="18"/>
                <w:szCs w:val="18"/>
                <w:lang w:eastAsia="ru-RU"/>
              </w:rPr>
              <w:drawing>
                <wp:inline distT="0" distB="0" distL="0" distR="0">
                  <wp:extent cx="434340" cy="434340"/>
                  <wp:effectExtent l="0" t="0" r="3810" b="3810"/>
                  <wp:docPr id="21" name="Рисунок 21" descr="C:\Users\tokmakova\AppData\Local\Microsoft\Windows\INetCache\Content.Word\Поддержка при эксплуатации 2.pn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C:\Users\tokmakova\AppData\Local\Microsoft\Windows\INetCache\Content.Word\Поддержка при эксплуатации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Merge w:val="restart"/>
            <w:vAlign w:val="center"/>
          </w:tcPr>
          <w:p w:rsidR="00993508" w:rsidRPr="005F40EC" w:rsidRDefault="00993508" w:rsidP="005008CF">
            <w:pPr>
              <w:pStyle w:val="Default"/>
              <w:spacing w:line="264" w:lineRule="auto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993508">
              <w:rPr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20000" cy="720000"/>
                  <wp:effectExtent l="0" t="0" r="4445" b="4445"/>
                  <wp:docPr id="19" name="Рисунок 19" descr="C:\Users\arabov\Downloads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bov\Downloads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08" w:rsidRPr="009F709F" w:rsidTr="000256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80" w:type="dxa"/>
            <w:vAlign w:val="center"/>
          </w:tcPr>
          <w:p w:rsidR="00993508" w:rsidRDefault="00993508" w:rsidP="005008CF">
            <w:pPr>
              <w:pStyle w:val="Default"/>
              <w:spacing w:line="264" w:lineRule="auto"/>
              <w:jc w:val="center"/>
              <w:rPr>
                <w:b/>
                <w:noProof/>
                <w:sz w:val="14"/>
                <w:szCs w:val="14"/>
                <w:lang w:eastAsia="ru-RU"/>
              </w:rPr>
            </w:pPr>
            <w:r>
              <w:rPr>
                <w:sz w:val="12"/>
                <w:szCs w:val="12"/>
              </w:rPr>
              <w:t>Выполнение</w:t>
            </w:r>
            <w:r w:rsidRPr="001728C9">
              <w:rPr>
                <w:sz w:val="12"/>
                <w:szCs w:val="12"/>
              </w:rPr>
              <w:t xml:space="preserve"> расчет</w:t>
            </w:r>
            <w:r>
              <w:rPr>
                <w:sz w:val="12"/>
                <w:szCs w:val="12"/>
              </w:rPr>
              <w:t>ов</w:t>
            </w:r>
          </w:p>
        </w:tc>
        <w:tc>
          <w:tcPr>
            <w:tcW w:w="908" w:type="dxa"/>
            <w:vAlign w:val="center"/>
          </w:tcPr>
          <w:p w:rsidR="00993508" w:rsidRDefault="00993508" w:rsidP="005008CF">
            <w:pPr>
              <w:pStyle w:val="Default"/>
              <w:spacing w:line="264" w:lineRule="auto"/>
              <w:jc w:val="center"/>
              <w:rPr>
                <w:b/>
                <w:noProof/>
                <w:sz w:val="14"/>
                <w:szCs w:val="14"/>
                <w:lang w:eastAsia="ru-RU"/>
              </w:rPr>
            </w:pPr>
            <w:r w:rsidRPr="001728C9">
              <w:rPr>
                <w:sz w:val="12"/>
                <w:szCs w:val="12"/>
              </w:rPr>
              <w:t>Техническая                         консультация</w:t>
            </w:r>
          </w:p>
        </w:tc>
        <w:tc>
          <w:tcPr>
            <w:tcW w:w="907" w:type="dxa"/>
            <w:vAlign w:val="center"/>
          </w:tcPr>
          <w:p w:rsidR="00993508" w:rsidRDefault="00993508" w:rsidP="005008CF">
            <w:pPr>
              <w:pStyle w:val="Default"/>
              <w:spacing w:line="264" w:lineRule="auto"/>
              <w:jc w:val="center"/>
              <w:rPr>
                <w:b/>
                <w:noProof/>
                <w:sz w:val="14"/>
                <w:szCs w:val="14"/>
                <w:lang w:eastAsia="ru-RU"/>
              </w:rPr>
            </w:pPr>
            <w:r w:rsidRPr="001728C9">
              <w:rPr>
                <w:sz w:val="12"/>
                <w:szCs w:val="12"/>
              </w:rPr>
              <w:t>Гарантии</w:t>
            </w:r>
          </w:p>
        </w:tc>
        <w:tc>
          <w:tcPr>
            <w:tcW w:w="907" w:type="dxa"/>
            <w:vAlign w:val="center"/>
          </w:tcPr>
          <w:p w:rsidR="00993508" w:rsidRDefault="005008CF" w:rsidP="005008CF">
            <w:pPr>
              <w:pStyle w:val="Default"/>
              <w:spacing w:line="264" w:lineRule="auto"/>
              <w:ind w:hanging="80"/>
              <w:jc w:val="center"/>
              <w:rPr>
                <w:b/>
                <w:noProof/>
                <w:lang w:eastAsia="ru-RU"/>
              </w:rPr>
            </w:pPr>
            <w:r>
              <w:rPr>
                <w:sz w:val="12"/>
                <w:szCs w:val="12"/>
              </w:rPr>
              <w:t>Проектиро-</w:t>
            </w:r>
            <w:r w:rsidR="00993508">
              <w:rPr>
                <w:sz w:val="12"/>
                <w:szCs w:val="12"/>
              </w:rPr>
              <w:t>вание</w:t>
            </w:r>
          </w:p>
        </w:tc>
        <w:tc>
          <w:tcPr>
            <w:tcW w:w="907" w:type="dxa"/>
            <w:vAlign w:val="center"/>
          </w:tcPr>
          <w:p w:rsidR="00993508" w:rsidRDefault="00993508" w:rsidP="005008CF">
            <w:pPr>
              <w:pStyle w:val="Default"/>
              <w:spacing w:line="264" w:lineRule="auto"/>
              <w:jc w:val="center"/>
              <w:rPr>
                <w:noProof/>
                <w:lang w:eastAsia="ru-RU"/>
              </w:rPr>
            </w:pPr>
            <w:r w:rsidRPr="001728C9">
              <w:rPr>
                <w:sz w:val="12"/>
                <w:szCs w:val="12"/>
              </w:rPr>
              <w:t>Обучение</w:t>
            </w:r>
          </w:p>
        </w:tc>
        <w:tc>
          <w:tcPr>
            <w:tcW w:w="907" w:type="dxa"/>
            <w:vAlign w:val="center"/>
          </w:tcPr>
          <w:p w:rsidR="00993508" w:rsidRPr="00917330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DB506E">
              <w:rPr>
                <w:color w:val="000000" w:themeColor="text1"/>
                <w:sz w:val="12"/>
                <w:szCs w:val="12"/>
              </w:rPr>
              <w:t>Комплексная</w:t>
            </w:r>
            <w:r>
              <w:rPr>
                <w:color w:val="000000" w:themeColor="text1"/>
                <w:sz w:val="12"/>
                <w:szCs w:val="12"/>
              </w:rPr>
              <w:br/>
              <w:t xml:space="preserve">  доставка</w:t>
            </w:r>
          </w:p>
        </w:tc>
        <w:tc>
          <w:tcPr>
            <w:tcW w:w="907" w:type="dxa"/>
            <w:vAlign w:val="center"/>
          </w:tcPr>
          <w:p w:rsidR="00993508" w:rsidRPr="00917330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1728C9">
              <w:rPr>
                <w:sz w:val="12"/>
                <w:szCs w:val="12"/>
              </w:rPr>
              <w:t xml:space="preserve">Подбор      </w:t>
            </w:r>
            <w:r>
              <w:rPr>
                <w:sz w:val="12"/>
                <w:szCs w:val="12"/>
              </w:rPr>
              <w:t xml:space="preserve">     </w:t>
            </w:r>
            <w:r w:rsidRPr="001728C9">
              <w:rPr>
                <w:sz w:val="12"/>
                <w:szCs w:val="12"/>
              </w:rPr>
              <w:t>подрядчика</w:t>
            </w:r>
          </w:p>
        </w:tc>
        <w:tc>
          <w:tcPr>
            <w:tcW w:w="1076" w:type="dxa"/>
            <w:vAlign w:val="center"/>
          </w:tcPr>
          <w:p w:rsidR="00993508" w:rsidRPr="00917330" w:rsidRDefault="00993508" w:rsidP="005008CF">
            <w:pPr>
              <w:pStyle w:val="Default"/>
              <w:spacing w:line="264" w:lineRule="auto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1728C9">
              <w:rPr>
                <w:sz w:val="12"/>
                <w:szCs w:val="12"/>
              </w:rPr>
              <w:t>Сопровождение монтажа</w:t>
            </w:r>
          </w:p>
        </w:tc>
        <w:tc>
          <w:tcPr>
            <w:tcW w:w="993" w:type="dxa"/>
            <w:vAlign w:val="center"/>
          </w:tcPr>
          <w:p w:rsidR="00993508" w:rsidRPr="005008CF" w:rsidRDefault="005008CF" w:rsidP="005008CF">
            <w:pPr>
              <w:pStyle w:val="Default"/>
              <w:spacing w:line="264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Поддержка при </w:t>
            </w:r>
            <w:r w:rsidR="00993508" w:rsidRPr="001728C9">
              <w:rPr>
                <w:sz w:val="12"/>
                <w:szCs w:val="12"/>
              </w:rPr>
              <w:t>эксплуатации</w:t>
            </w:r>
          </w:p>
        </w:tc>
        <w:tc>
          <w:tcPr>
            <w:tcW w:w="1531" w:type="dxa"/>
            <w:vMerge/>
            <w:vAlign w:val="center"/>
          </w:tcPr>
          <w:p w:rsidR="00993508" w:rsidRPr="00D857FB" w:rsidRDefault="00993508" w:rsidP="005008CF">
            <w:pPr>
              <w:pStyle w:val="Default"/>
              <w:spacing w:line="264" w:lineRule="auto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917B60" w:rsidRPr="0062763C" w:rsidRDefault="00917B60" w:rsidP="0062763C">
      <w:pPr>
        <w:rPr>
          <w:rFonts w:ascii="Arial" w:hAnsi="Arial" w:cs="Arial"/>
          <w:sz w:val="16"/>
          <w:szCs w:val="16"/>
        </w:rPr>
      </w:pPr>
    </w:p>
    <w:sectPr w:rsidR="00917B60" w:rsidRPr="0062763C" w:rsidSect="00691816">
      <w:footerReference w:type="default" r:id="rId36"/>
      <w:headerReference w:type="first" r:id="rId37"/>
      <w:footerReference w:type="first" r:id="rId38"/>
      <w:pgSz w:w="11906" w:h="16838"/>
      <w:pgMar w:top="794" w:right="851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345" w:rsidRDefault="000D2345" w:rsidP="00393248">
      <w:pPr>
        <w:spacing w:after="0" w:line="240" w:lineRule="auto"/>
      </w:pPr>
      <w:r>
        <w:separator/>
      </w:r>
    </w:p>
  </w:endnote>
  <w:endnote w:type="continuationSeparator" w:id="0">
    <w:p w:rsidR="000D2345" w:rsidRDefault="000D2345" w:rsidP="0039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DemiBold">
    <w:altName w:val="Arial"/>
    <w:panose1 w:val="00000000000000000000"/>
    <w:charset w:val="00"/>
    <w:family w:val="swiss"/>
    <w:notTrueType/>
    <w:pitch w:val="variable"/>
    <w:sig w:usb0="800006EF" w:usb1="5000204A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0D" w:rsidRPr="001E680D" w:rsidRDefault="000D2345" w:rsidP="001E680D">
    <w:pPr>
      <w:tabs>
        <w:tab w:val="left" w:pos="7943"/>
      </w:tabs>
      <w:spacing w:before="480" w:after="0"/>
      <w:jc w:val="right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5" o:spid="_x0000_s2054" type="#_x0000_t202" style="position:absolute;left:0;text-align:left;margin-left:459.6pt;margin-top:20.15pt;width:17.8pt;height:16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" filled="f" stroked="f" strokeweight=".5pt">
          <v:path arrowok="t"/>
          <v:textbox style="mso-next-textbox:#Надпись 15" inset="0,0,0,0">
            <w:txbxContent>
              <w:p w:rsidR="001E680D" w:rsidRPr="009E1A72" w:rsidRDefault="00A27384" w:rsidP="001E680D">
                <w:pPr>
                  <w:spacing w:after="0"/>
                  <w:jc w:val="center"/>
                  <w:rPr>
                    <w:rFonts w:ascii="Arial" w:hAnsi="Arial" w:cs="Arial"/>
                    <w:color w:val="C00000"/>
                    <w:sz w:val="16"/>
                    <w:szCs w:val="16"/>
                  </w:rPr>
                </w:pPr>
                <w:r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fldChar w:fldCharType="begin"/>
                </w:r>
                <w:r w:rsidR="001E680D"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instrText>PAGE   \* MERGEFORMAT</w:instrText>
                </w:r>
                <w:r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fldChar w:fldCharType="separate"/>
                </w:r>
                <w:r w:rsidR="009C0458">
                  <w:rPr>
                    <w:rFonts w:ascii="Arial" w:hAnsi="Arial" w:cs="Arial"/>
                    <w:noProof/>
                    <w:color w:val="C00000"/>
                    <w:sz w:val="16"/>
                    <w:szCs w:val="16"/>
                  </w:rPr>
                  <w:t>2</w:t>
                </w:r>
                <w:r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rFonts w:cs="Arial"/>
        <w:noProof/>
        <w:sz w:val="16"/>
        <w:szCs w:val="16"/>
        <w:lang w:eastAsia="ru-RU"/>
      </w:rPr>
      <w:pict>
        <v:shape id="Надпись 16" o:spid="_x0000_s2053" type="#_x0000_t202" style="position:absolute;left:0;text-align:left;margin-left:478.1pt;margin-top:20.15pt;width:15.1pt;height:16.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" filled="f" stroked="f" strokeweight=".5pt">
          <v:path arrowok="t"/>
          <v:textbox style="mso-next-textbox:#Надпись 16" inset="0,0,0,0">
            <w:txbxContent>
              <w:p w:rsidR="001E680D" w:rsidRPr="009E1A72" w:rsidRDefault="000D2345" w:rsidP="001E680D">
                <w:pPr>
                  <w:spacing w:after="0"/>
                  <w:jc w:val="center"/>
                  <w:rPr>
                    <w:rFonts w:ascii="Arial" w:hAnsi="Arial" w:cs="Arial"/>
                    <w:color w:val="FFFFFF"/>
                    <w:sz w:val="16"/>
                    <w:szCs w:val="16"/>
                  </w:rPr>
                </w:pPr>
                <w:r>
                  <w:fldChar w:fldCharType="begin"/>
                </w:r>
                <w:r>
                  <w:instrText xml:space="preserve"> SECTIONPAGES   \* MERGEFORMAT </w:instrText>
                </w:r>
                <w:r>
                  <w:fldChar w:fldCharType="separate"/>
                </w:r>
                <w:r w:rsidR="009C0458" w:rsidRPr="009C0458">
                  <w:rPr>
                    <w:rFonts w:ascii="Arial" w:hAnsi="Arial" w:cs="Arial"/>
                    <w:noProof/>
                    <w:color w:val="FFFFFF"/>
                    <w:sz w:val="16"/>
                    <w:szCs w:val="16"/>
                  </w:rPr>
                  <w:t>2</w:t>
                </w:r>
                <w:r>
                  <w:rPr>
                    <w:rFonts w:ascii="Arial" w:hAnsi="Arial" w:cs="Arial"/>
                    <w:noProof/>
                    <w:color w:val="FFFFFF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1E680D">
      <w:rPr>
        <w:rFonts w:cs="Arial"/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5835650</wp:posOffset>
          </wp:positionH>
          <wp:positionV relativeFrom="bottomMargin">
            <wp:posOffset>250825</wp:posOffset>
          </wp:positionV>
          <wp:extent cx="453390" cy="201295"/>
          <wp:effectExtent l="0" t="0" r="3810" b="1905"/>
          <wp:wrapThrough wrapText="bothSides">
            <wp:wrapPolygon edited="0">
              <wp:start x="0" y="0"/>
              <wp:lineTo x="0" y="19079"/>
              <wp:lineTo x="20571" y="19079"/>
              <wp:lineTo x="20571" y="0"/>
              <wp:lineTo x="0" y="0"/>
            </wp:wrapPolygon>
          </wp:wrapThrough>
          <wp:docPr id="4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igi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z w:val="16"/>
        <w:szCs w:val="16"/>
        <w:lang w:eastAsia="ru-RU"/>
      </w:rPr>
      <w:pict>
        <v:shape id="Прямоугольник с двумя усеченными противолежащими углами 13" o:spid="_x0000_s2052" style="position:absolute;left:0;text-align:left;margin-left:459.3pt;margin-top:22.3pt;width:18.1pt;height:10.6pt;z-index:-251656192;visibility:visible;mso-position-horizontal-relative:text;mso-position-vertical-relative:text;mso-height-relative:margin;v-text-anchor:middle" coordsize="229870,13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" adj="-11796480,,5400" path="m42716,l229870,r,l229870,91904r-42716,42716l,134620r,l,42716,42716,xe" fillcolor="white [3212]" stroked="f" strokeweight="1pt">
          <v:stroke joinstyle="miter"/>
          <v:formulas/>
          <v:path arrowok="t" o:connecttype="custom" o:connectlocs="42716,0;229870,0;229870,0;229870,91904;187154,134620;0,134620;0,134620;0,42716;42716,0" o:connectangles="0,0,0,0,0,0,0,0,0" textboxrect="0,0,229870,134620"/>
          <v:textbox style="mso-next-textbox:#Прямоугольник с двумя усеченными противолежащими углами 13" inset="0,0,.5mm,0">
            <w:txbxContent>
              <w:p w:rsidR="001E680D" w:rsidRPr="00753598" w:rsidRDefault="001E680D" w:rsidP="001E680D">
                <w:pPr>
                  <w:spacing w:after="0"/>
                  <w:jc w:val="right"/>
                  <w:rPr>
                    <w:color w:val="000000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6E" w:rsidRPr="001D7D6E" w:rsidRDefault="000D2345" w:rsidP="001D7D6E">
    <w:pPr>
      <w:tabs>
        <w:tab w:val="left" w:pos="7943"/>
      </w:tabs>
      <w:spacing w:before="480" w:after="0"/>
      <w:jc w:val="right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4" o:spid="_x0000_s2051" type="#_x0000_t202" style="position:absolute;left:0;text-align:left;margin-left:459.6pt;margin-top:20.15pt;width:17.8pt;height:16.1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" filled="f" stroked="f" strokeweight=".5pt">
          <v:path arrowok="t"/>
          <v:textbox style="mso-next-textbox:#Надпись 14" inset="0,0,0,0">
            <w:txbxContent>
              <w:p w:rsidR="001D7D6E" w:rsidRPr="009E1A72" w:rsidRDefault="00A27384" w:rsidP="001D7D6E">
                <w:pPr>
                  <w:spacing w:after="0"/>
                  <w:jc w:val="center"/>
                  <w:rPr>
                    <w:rFonts w:ascii="Arial" w:hAnsi="Arial" w:cs="Arial"/>
                    <w:color w:val="C00000"/>
                    <w:sz w:val="16"/>
                    <w:szCs w:val="16"/>
                  </w:rPr>
                </w:pPr>
                <w:r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fldChar w:fldCharType="begin"/>
                </w:r>
                <w:r w:rsidR="001D7D6E"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instrText>PAGE   \* MERGEFORMAT</w:instrText>
                </w:r>
                <w:r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fldChar w:fldCharType="separate"/>
                </w:r>
                <w:r w:rsidR="009C0458">
                  <w:rPr>
                    <w:rFonts w:ascii="Arial" w:hAnsi="Arial" w:cs="Arial"/>
                    <w:noProof/>
                    <w:color w:val="C00000"/>
                    <w:sz w:val="16"/>
                    <w:szCs w:val="16"/>
                  </w:rPr>
                  <w:t>1</w:t>
                </w:r>
                <w:r w:rsidRPr="009E1A72">
                  <w:rPr>
                    <w:rFonts w:ascii="Arial" w:hAnsi="Arial" w:cs="Arial"/>
                    <w:color w:val="C00000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rFonts w:cs="Arial"/>
        <w:noProof/>
        <w:sz w:val="16"/>
        <w:szCs w:val="16"/>
        <w:lang w:eastAsia="ru-RU"/>
      </w:rPr>
      <w:pict>
        <v:shape id="Надпись 17" o:spid="_x0000_s2050" type="#_x0000_t202" style="position:absolute;left:0;text-align:left;margin-left:478.1pt;margin-top:20.15pt;width:15.1pt;height:16.1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" filled="f" stroked="f" strokeweight=".5pt">
          <v:path arrowok="t"/>
          <v:textbox style="mso-next-textbox:#Надпись 17" inset="0,0,0,0">
            <w:txbxContent>
              <w:p w:rsidR="001D7D6E" w:rsidRPr="009E1A72" w:rsidRDefault="000D2345" w:rsidP="001D7D6E">
                <w:pPr>
                  <w:spacing w:after="0"/>
                  <w:jc w:val="center"/>
                  <w:rPr>
                    <w:rFonts w:ascii="Arial" w:hAnsi="Arial" w:cs="Arial"/>
                    <w:color w:val="FFFFFF"/>
                    <w:sz w:val="16"/>
                    <w:szCs w:val="16"/>
                  </w:rPr>
                </w:pPr>
                <w:r>
                  <w:fldChar w:fldCharType="begin"/>
                </w:r>
                <w:r>
                  <w:instrText xml:space="preserve"> SECTIONPAGES   \* MERGEFORMAT </w:instrText>
                </w:r>
                <w:r>
                  <w:fldChar w:fldCharType="separate"/>
                </w:r>
                <w:r w:rsidR="009C0458" w:rsidRPr="009C0458">
                  <w:rPr>
                    <w:rFonts w:ascii="Arial" w:hAnsi="Arial" w:cs="Arial"/>
                    <w:noProof/>
                    <w:color w:val="FFFFFF"/>
                    <w:sz w:val="16"/>
                    <w:szCs w:val="16"/>
                  </w:rPr>
                  <w:t>2</w:t>
                </w:r>
                <w:r>
                  <w:rPr>
                    <w:rFonts w:ascii="Arial" w:hAnsi="Arial" w:cs="Arial"/>
                    <w:noProof/>
                    <w:color w:val="FFFFFF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1D7D6E">
      <w:rPr>
        <w:rFonts w:cs="Arial"/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5835650</wp:posOffset>
          </wp:positionH>
          <wp:positionV relativeFrom="bottomMargin">
            <wp:posOffset>250825</wp:posOffset>
          </wp:positionV>
          <wp:extent cx="453390" cy="201295"/>
          <wp:effectExtent l="19050" t="0" r="3810" b="0"/>
          <wp:wrapThrough wrapText="bothSides">
            <wp:wrapPolygon edited="0">
              <wp:start x="908" y="0"/>
              <wp:lineTo x="-908" y="20442"/>
              <wp:lineTo x="20874" y="20442"/>
              <wp:lineTo x="21782" y="20442"/>
              <wp:lineTo x="21782" y="0"/>
              <wp:lineTo x="908" y="0"/>
            </wp:wrapPolygon>
          </wp:wrapThrough>
          <wp:docPr id="6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igi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z w:val="16"/>
        <w:szCs w:val="16"/>
        <w:lang w:eastAsia="ru-RU"/>
      </w:rPr>
      <w:pict>
        <v:shape id="Прямоугольник с двумя усеченными противолежащими углами 18" o:spid="_x0000_s2049" style="position:absolute;left:0;text-align:left;margin-left:459.3pt;margin-top:22.3pt;width:18.1pt;height:10.6pt;z-index:-251651072;visibility:visible;mso-position-horizontal-relative:text;mso-position-vertical-relative:text;mso-height-relative:margin;v-text-anchor:middle" coordsize="229870,13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" adj="-11796480,,5400" path="m42716,l229870,r,l229870,91904r-42716,42716l,134620r,l,42716,42716,xe" fillcolor="white [3212]" stroked="f" strokeweight="1pt">
          <v:stroke joinstyle="miter"/>
          <v:formulas/>
          <v:path arrowok="t" o:connecttype="custom" o:connectlocs="42716,0;229870,0;229870,0;229870,91904;187154,134620;0,134620;0,134620;0,42716;42716,0" o:connectangles="0,0,0,0,0,0,0,0,0" textboxrect="0,0,229870,134620"/>
          <v:textbox style="mso-next-textbox:#Прямоугольник с двумя усеченными противолежащими углами 18" inset="0,0,.5mm,0">
            <w:txbxContent>
              <w:p w:rsidR="001D7D6E" w:rsidRPr="00753598" w:rsidRDefault="001D7D6E" w:rsidP="001D7D6E">
                <w:pPr>
                  <w:spacing w:after="0"/>
                  <w:jc w:val="right"/>
                  <w:rPr>
                    <w:color w:val="000000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345" w:rsidRDefault="000D2345" w:rsidP="00393248">
      <w:pPr>
        <w:spacing w:after="0" w:line="240" w:lineRule="auto"/>
      </w:pPr>
      <w:r>
        <w:separator/>
      </w:r>
    </w:p>
  </w:footnote>
  <w:footnote w:type="continuationSeparator" w:id="0">
    <w:p w:rsidR="000D2345" w:rsidRDefault="000D2345" w:rsidP="0039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F1" w:rsidRPr="00C720B7" w:rsidRDefault="004D01F1" w:rsidP="004D01F1">
    <w:pPr>
      <w:pStyle w:val="a8"/>
      <w:ind w:left="4962"/>
      <w:rPr>
        <w:rFonts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5822950</wp:posOffset>
          </wp:positionH>
          <wp:positionV relativeFrom="paragraph">
            <wp:posOffset>-113030</wp:posOffset>
          </wp:positionV>
          <wp:extent cx="487680" cy="487680"/>
          <wp:effectExtent l="0" t="0" r="7620" b="7620"/>
          <wp:wrapSquare wrapText="bothSides"/>
          <wp:docPr id="24" name="Рисунок 24" descr="C:\Users\tokmakova\AppData\Local\Microsoft\Windows\INetCache\Content.Word\qr-code_nav.t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8" descr="C:\Users\tokmakova\AppData\Local\Microsoft\Windows\INetCache\Content.Word\qr-code_nav.t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-144780</wp:posOffset>
          </wp:positionH>
          <wp:positionV relativeFrom="paragraph">
            <wp:posOffset>-113030</wp:posOffset>
          </wp:positionV>
          <wp:extent cx="2232660" cy="468630"/>
          <wp:effectExtent l="0" t="0" r="0" b="7620"/>
          <wp:wrapSquare wrapText="bothSides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4"/>
        <w:szCs w:val="14"/>
      </w:rPr>
      <w:t xml:space="preserve">Корпорация </w:t>
    </w:r>
    <w:r w:rsidRPr="00D87476">
      <w:rPr>
        <w:rFonts w:cs="Arial"/>
        <w:sz w:val="14"/>
        <w:szCs w:val="14"/>
      </w:rPr>
      <w:t>Т</w:t>
    </w:r>
    <w:r>
      <w:rPr>
        <w:rFonts w:cs="Arial"/>
        <w:sz w:val="14"/>
        <w:szCs w:val="14"/>
      </w:rPr>
      <w:t>ЕХНО</w:t>
    </w:r>
    <w:r w:rsidRPr="00D87476">
      <w:rPr>
        <w:rFonts w:cs="Arial"/>
        <w:sz w:val="14"/>
        <w:szCs w:val="14"/>
      </w:rPr>
      <w:t>НИКОЛЬ</w:t>
    </w:r>
  </w:p>
  <w:p w:rsidR="004D01F1" w:rsidRDefault="004D01F1" w:rsidP="004D01F1">
    <w:pPr>
      <w:pStyle w:val="a8"/>
      <w:ind w:left="4962"/>
      <w:rPr>
        <w:rFonts w:cs="Arial"/>
        <w:sz w:val="14"/>
        <w:szCs w:val="14"/>
      </w:rPr>
    </w:pPr>
    <w:r>
      <w:rPr>
        <w:rFonts w:cs="Arial"/>
        <w:sz w:val="14"/>
        <w:szCs w:val="14"/>
      </w:rPr>
      <w:t>Техническая п</w:t>
    </w:r>
    <w:r w:rsidRPr="00D87476">
      <w:rPr>
        <w:rFonts w:cs="Arial"/>
        <w:sz w:val="14"/>
        <w:szCs w:val="14"/>
      </w:rPr>
      <w:t>оддержк</w:t>
    </w:r>
    <w:r>
      <w:rPr>
        <w:rFonts w:cs="Arial"/>
        <w:sz w:val="14"/>
        <w:szCs w:val="14"/>
      </w:rPr>
      <w:t>а 8 800 6</w:t>
    </w:r>
    <w:r w:rsidRPr="00D87476">
      <w:rPr>
        <w:rFonts w:cs="Arial"/>
        <w:sz w:val="14"/>
        <w:szCs w:val="14"/>
      </w:rPr>
      <w:t>00</w:t>
    </w:r>
    <w:r>
      <w:rPr>
        <w:rFonts w:cs="Arial"/>
        <w:sz w:val="14"/>
        <w:szCs w:val="14"/>
      </w:rPr>
      <w:t xml:space="preserve"> </w:t>
    </w:r>
    <w:r w:rsidRPr="00D87476">
      <w:rPr>
        <w:rFonts w:cs="Arial"/>
        <w:sz w:val="14"/>
        <w:szCs w:val="14"/>
      </w:rPr>
      <w:t>05</w:t>
    </w:r>
    <w:r>
      <w:rPr>
        <w:rFonts w:cs="Arial"/>
        <w:sz w:val="14"/>
        <w:szCs w:val="14"/>
      </w:rPr>
      <w:t xml:space="preserve"> </w:t>
    </w:r>
    <w:r w:rsidRPr="00D87476">
      <w:rPr>
        <w:rFonts w:cs="Arial"/>
        <w:sz w:val="14"/>
        <w:szCs w:val="14"/>
      </w:rPr>
      <w:t>65</w:t>
    </w:r>
    <w:r>
      <w:rPr>
        <w:rFonts w:cs="Arial"/>
        <w:sz w:val="14"/>
        <w:szCs w:val="14"/>
      </w:rPr>
      <w:br/>
    </w:r>
    <w:r w:rsidRPr="00E41B21">
      <w:rPr>
        <w:rFonts w:cs="Arial"/>
        <w:sz w:val="14"/>
        <w:szCs w:val="14"/>
      </w:rPr>
      <w:t>www</w:t>
    </w:r>
    <w:r w:rsidRPr="00C210F0">
      <w:rPr>
        <w:rFonts w:cs="Arial"/>
        <w:sz w:val="14"/>
        <w:szCs w:val="14"/>
      </w:rPr>
      <w:t>.</w:t>
    </w:r>
    <w:r w:rsidRPr="00E41B21">
      <w:rPr>
        <w:rFonts w:cs="Arial"/>
        <w:sz w:val="14"/>
        <w:szCs w:val="14"/>
      </w:rPr>
      <w:t>tn</w:t>
    </w:r>
    <w:r w:rsidRPr="00C210F0">
      <w:rPr>
        <w:rFonts w:cs="Arial"/>
        <w:sz w:val="14"/>
        <w:szCs w:val="14"/>
      </w:rPr>
      <w:t>.</w:t>
    </w:r>
    <w:r w:rsidRPr="00E41B21">
      <w:rPr>
        <w:rFonts w:cs="Arial"/>
        <w:sz w:val="14"/>
        <w:szCs w:val="14"/>
      </w:rPr>
      <w:t>ru</w:t>
    </w:r>
    <w:r w:rsidRPr="00C210F0">
      <w:rPr>
        <w:rFonts w:cs="Arial"/>
        <w:sz w:val="14"/>
        <w:szCs w:val="14"/>
      </w:rPr>
      <w:t xml:space="preserve">, </w:t>
    </w:r>
    <w:r w:rsidRPr="00E41B21">
      <w:rPr>
        <w:rFonts w:cs="Arial"/>
        <w:sz w:val="14"/>
        <w:szCs w:val="14"/>
      </w:rPr>
      <w:t>nav</w:t>
    </w:r>
    <w:r w:rsidRPr="00C210F0">
      <w:rPr>
        <w:rFonts w:cs="Arial"/>
        <w:sz w:val="14"/>
        <w:szCs w:val="14"/>
      </w:rPr>
      <w:t>.</w:t>
    </w:r>
    <w:r w:rsidRPr="00E41B21">
      <w:rPr>
        <w:rFonts w:cs="Arial"/>
        <w:sz w:val="14"/>
        <w:szCs w:val="14"/>
      </w:rPr>
      <w:t>tn</w:t>
    </w:r>
    <w:r w:rsidRPr="00C210F0">
      <w:rPr>
        <w:rFonts w:cs="Arial"/>
        <w:sz w:val="14"/>
        <w:szCs w:val="14"/>
      </w:rPr>
      <w:t>.</w:t>
    </w:r>
    <w:r w:rsidRPr="00E41B21">
      <w:rPr>
        <w:rFonts w:cs="Arial"/>
        <w:sz w:val="14"/>
        <w:szCs w:val="14"/>
      </w:rPr>
      <w:t>ru</w:t>
    </w:r>
  </w:p>
  <w:p w:rsidR="004D01F1" w:rsidRDefault="004D01F1" w:rsidP="004D01F1">
    <w:pPr>
      <w:pStyle w:val="a8"/>
      <w:rPr>
        <w:rFonts w:cs="Arial"/>
        <w:sz w:val="14"/>
        <w:szCs w:val="14"/>
      </w:rPr>
    </w:pPr>
  </w:p>
  <w:p w:rsidR="004D01F1" w:rsidRDefault="004D01F1" w:rsidP="004D01F1">
    <w:pPr>
      <w:pStyle w:val="a8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7AF"/>
    <w:multiLevelType w:val="hybridMultilevel"/>
    <w:tmpl w:val="5AD8A6F4"/>
    <w:lvl w:ilvl="0" w:tplc="D85CF7F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4F48"/>
    <w:multiLevelType w:val="hybridMultilevel"/>
    <w:tmpl w:val="87008DC4"/>
    <w:lvl w:ilvl="0" w:tplc="D85CF7F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45F"/>
    <w:multiLevelType w:val="hybridMultilevel"/>
    <w:tmpl w:val="19BED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14EB"/>
    <w:multiLevelType w:val="hybridMultilevel"/>
    <w:tmpl w:val="D19E1408"/>
    <w:lvl w:ilvl="0" w:tplc="B950B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356F"/>
    <w:multiLevelType w:val="hybridMultilevel"/>
    <w:tmpl w:val="6BC4B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A77FC"/>
    <w:multiLevelType w:val="hybridMultilevel"/>
    <w:tmpl w:val="AC72038C"/>
    <w:lvl w:ilvl="0" w:tplc="D85CF7F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20BD"/>
    <w:multiLevelType w:val="hybridMultilevel"/>
    <w:tmpl w:val="30302D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D34A1"/>
    <w:multiLevelType w:val="hybridMultilevel"/>
    <w:tmpl w:val="2D907A46"/>
    <w:lvl w:ilvl="0" w:tplc="AC2215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1723"/>
    <w:multiLevelType w:val="hybridMultilevel"/>
    <w:tmpl w:val="1002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75B95"/>
    <w:multiLevelType w:val="hybridMultilevel"/>
    <w:tmpl w:val="3E84B944"/>
    <w:lvl w:ilvl="0" w:tplc="D85CF7F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86CFF"/>
    <w:multiLevelType w:val="multilevel"/>
    <w:tmpl w:val="87008DC4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038E6"/>
    <w:multiLevelType w:val="hybridMultilevel"/>
    <w:tmpl w:val="0EF4F550"/>
    <w:lvl w:ilvl="0" w:tplc="53F2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75B4D"/>
    <w:multiLevelType w:val="hybridMultilevel"/>
    <w:tmpl w:val="BD526710"/>
    <w:lvl w:ilvl="0" w:tplc="D85CF7F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D4AE8"/>
    <w:multiLevelType w:val="hybridMultilevel"/>
    <w:tmpl w:val="D8CCA628"/>
    <w:lvl w:ilvl="0" w:tplc="53F2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C77BC"/>
    <w:multiLevelType w:val="hybridMultilevel"/>
    <w:tmpl w:val="7C124624"/>
    <w:lvl w:ilvl="0" w:tplc="56243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41B37"/>
    <w:multiLevelType w:val="hybridMultilevel"/>
    <w:tmpl w:val="4F04D122"/>
    <w:lvl w:ilvl="0" w:tplc="C074BF4A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9495A"/>
    <w:multiLevelType w:val="multilevel"/>
    <w:tmpl w:val="E6C6F55C"/>
    <w:lvl w:ilvl="0">
      <w:start w:val="1"/>
      <w:numFmt w:val="bullet"/>
      <w:lvlText w:val="−"/>
      <w:lvlJc w:val="left"/>
      <w:pPr>
        <w:tabs>
          <w:tab w:val="num" w:pos="0"/>
        </w:tabs>
        <w:ind w:left="567" w:hanging="283"/>
      </w:pPr>
      <w:rPr>
        <w:rFonts w:ascii="Arial" w:hAnsi="Arial" w:hint="default"/>
        <w:color w:val="E306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4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"/>
  </w:num>
  <w:num w:numId="13">
    <w:abstractNumId w:val="10"/>
  </w:num>
  <w:num w:numId="14">
    <w:abstractNumId w:val="16"/>
  </w:num>
  <w:num w:numId="15">
    <w:abstractNumId w:val="7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48"/>
    <w:rsid w:val="000003E2"/>
    <w:rsid w:val="000015E1"/>
    <w:rsid w:val="00002325"/>
    <w:rsid w:val="000033BE"/>
    <w:rsid w:val="00003C28"/>
    <w:rsid w:val="0000467F"/>
    <w:rsid w:val="00010AA5"/>
    <w:rsid w:val="00017F47"/>
    <w:rsid w:val="000215AA"/>
    <w:rsid w:val="00022B01"/>
    <w:rsid w:val="00022E8F"/>
    <w:rsid w:val="00024407"/>
    <w:rsid w:val="00024C65"/>
    <w:rsid w:val="000256E7"/>
    <w:rsid w:val="00025974"/>
    <w:rsid w:val="00025F69"/>
    <w:rsid w:val="00026465"/>
    <w:rsid w:val="00026C10"/>
    <w:rsid w:val="00027677"/>
    <w:rsid w:val="00032A74"/>
    <w:rsid w:val="0003408B"/>
    <w:rsid w:val="00034474"/>
    <w:rsid w:val="0003534B"/>
    <w:rsid w:val="000358B2"/>
    <w:rsid w:val="00035960"/>
    <w:rsid w:val="000426A3"/>
    <w:rsid w:val="000445B0"/>
    <w:rsid w:val="0005277C"/>
    <w:rsid w:val="0005512D"/>
    <w:rsid w:val="0005693A"/>
    <w:rsid w:val="0005799F"/>
    <w:rsid w:val="00057CA8"/>
    <w:rsid w:val="0006041D"/>
    <w:rsid w:val="000615C4"/>
    <w:rsid w:val="00061D04"/>
    <w:rsid w:val="00063C77"/>
    <w:rsid w:val="00064B2F"/>
    <w:rsid w:val="00065492"/>
    <w:rsid w:val="00066B1F"/>
    <w:rsid w:val="000710F9"/>
    <w:rsid w:val="00072616"/>
    <w:rsid w:val="00075540"/>
    <w:rsid w:val="00075DA1"/>
    <w:rsid w:val="000771DC"/>
    <w:rsid w:val="000804A2"/>
    <w:rsid w:val="00080C21"/>
    <w:rsid w:val="00081118"/>
    <w:rsid w:val="000827D8"/>
    <w:rsid w:val="00085A98"/>
    <w:rsid w:val="00086585"/>
    <w:rsid w:val="0008661A"/>
    <w:rsid w:val="00086D1E"/>
    <w:rsid w:val="00087A3F"/>
    <w:rsid w:val="00091322"/>
    <w:rsid w:val="00092622"/>
    <w:rsid w:val="0009729D"/>
    <w:rsid w:val="00097671"/>
    <w:rsid w:val="00097A15"/>
    <w:rsid w:val="000A0493"/>
    <w:rsid w:val="000A3517"/>
    <w:rsid w:val="000A3B77"/>
    <w:rsid w:val="000A6043"/>
    <w:rsid w:val="000A6F23"/>
    <w:rsid w:val="000B3D55"/>
    <w:rsid w:val="000B4A33"/>
    <w:rsid w:val="000B5385"/>
    <w:rsid w:val="000B6CA8"/>
    <w:rsid w:val="000B7CDA"/>
    <w:rsid w:val="000B7D28"/>
    <w:rsid w:val="000C0CC9"/>
    <w:rsid w:val="000C1824"/>
    <w:rsid w:val="000C18BC"/>
    <w:rsid w:val="000C4764"/>
    <w:rsid w:val="000C5928"/>
    <w:rsid w:val="000C6E83"/>
    <w:rsid w:val="000D12FE"/>
    <w:rsid w:val="000D1971"/>
    <w:rsid w:val="000D2345"/>
    <w:rsid w:val="000D35EC"/>
    <w:rsid w:val="000D386F"/>
    <w:rsid w:val="000D396D"/>
    <w:rsid w:val="000D4D9F"/>
    <w:rsid w:val="000D5501"/>
    <w:rsid w:val="000D5C02"/>
    <w:rsid w:val="000D5D68"/>
    <w:rsid w:val="000D7171"/>
    <w:rsid w:val="000D7589"/>
    <w:rsid w:val="000E0D85"/>
    <w:rsid w:val="000E218A"/>
    <w:rsid w:val="000E79D3"/>
    <w:rsid w:val="000F21B0"/>
    <w:rsid w:val="000F2722"/>
    <w:rsid w:val="000F51FA"/>
    <w:rsid w:val="000F6BAD"/>
    <w:rsid w:val="000F6DAB"/>
    <w:rsid w:val="000F7B5D"/>
    <w:rsid w:val="001005F2"/>
    <w:rsid w:val="00100FFF"/>
    <w:rsid w:val="00103451"/>
    <w:rsid w:val="00104971"/>
    <w:rsid w:val="00104B6A"/>
    <w:rsid w:val="0010669B"/>
    <w:rsid w:val="0011158F"/>
    <w:rsid w:val="00111B21"/>
    <w:rsid w:val="001153B8"/>
    <w:rsid w:val="00115EEF"/>
    <w:rsid w:val="001227E4"/>
    <w:rsid w:val="00122F55"/>
    <w:rsid w:val="0012562F"/>
    <w:rsid w:val="0012704A"/>
    <w:rsid w:val="001275F3"/>
    <w:rsid w:val="001306F3"/>
    <w:rsid w:val="00130737"/>
    <w:rsid w:val="00132E5D"/>
    <w:rsid w:val="0013326B"/>
    <w:rsid w:val="00136F7C"/>
    <w:rsid w:val="00137AE3"/>
    <w:rsid w:val="001408B7"/>
    <w:rsid w:val="00143823"/>
    <w:rsid w:val="00145B28"/>
    <w:rsid w:val="00146D65"/>
    <w:rsid w:val="0015034C"/>
    <w:rsid w:val="0015088B"/>
    <w:rsid w:val="001525F4"/>
    <w:rsid w:val="00152BCB"/>
    <w:rsid w:val="00156DEE"/>
    <w:rsid w:val="00157BBF"/>
    <w:rsid w:val="00163677"/>
    <w:rsid w:val="00164B82"/>
    <w:rsid w:val="00166B1F"/>
    <w:rsid w:val="001735E6"/>
    <w:rsid w:val="0017381B"/>
    <w:rsid w:val="00173B3E"/>
    <w:rsid w:val="00176603"/>
    <w:rsid w:val="00177336"/>
    <w:rsid w:val="00180A55"/>
    <w:rsid w:val="00180BAE"/>
    <w:rsid w:val="0018375A"/>
    <w:rsid w:val="00184B3D"/>
    <w:rsid w:val="00186FB7"/>
    <w:rsid w:val="00190815"/>
    <w:rsid w:val="00193DF5"/>
    <w:rsid w:val="00194225"/>
    <w:rsid w:val="00197780"/>
    <w:rsid w:val="001A1415"/>
    <w:rsid w:val="001A15DE"/>
    <w:rsid w:val="001A33CA"/>
    <w:rsid w:val="001A58B9"/>
    <w:rsid w:val="001B038E"/>
    <w:rsid w:val="001B1D1F"/>
    <w:rsid w:val="001B7B37"/>
    <w:rsid w:val="001C164F"/>
    <w:rsid w:val="001C17D2"/>
    <w:rsid w:val="001C18B0"/>
    <w:rsid w:val="001C265F"/>
    <w:rsid w:val="001C2C6D"/>
    <w:rsid w:val="001C35B2"/>
    <w:rsid w:val="001C5BED"/>
    <w:rsid w:val="001C5E18"/>
    <w:rsid w:val="001C6576"/>
    <w:rsid w:val="001C6934"/>
    <w:rsid w:val="001C6EB4"/>
    <w:rsid w:val="001D09CA"/>
    <w:rsid w:val="001D1C3D"/>
    <w:rsid w:val="001D4250"/>
    <w:rsid w:val="001D5077"/>
    <w:rsid w:val="001D5488"/>
    <w:rsid w:val="001D6D13"/>
    <w:rsid w:val="001D7D6E"/>
    <w:rsid w:val="001E3F21"/>
    <w:rsid w:val="001E680D"/>
    <w:rsid w:val="001E6F63"/>
    <w:rsid w:val="001E79B1"/>
    <w:rsid w:val="001F35E4"/>
    <w:rsid w:val="001F36C8"/>
    <w:rsid w:val="001F7C39"/>
    <w:rsid w:val="002011FC"/>
    <w:rsid w:val="0020191F"/>
    <w:rsid w:val="00204DDB"/>
    <w:rsid w:val="00205003"/>
    <w:rsid w:val="002066AF"/>
    <w:rsid w:val="00206E26"/>
    <w:rsid w:val="00210F04"/>
    <w:rsid w:val="00211CDD"/>
    <w:rsid w:val="00212D48"/>
    <w:rsid w:val="00214B7A"/>
    <w:rsid w:val="00222C88"/>
    <w:rsid w:val="00222E6B"/>
    <w:rsid w:val="002233DA"/>
    <w:rsid w:val="0022366A"/>
    <w:rsid w:val="00224276"/>
    <w:rsid w:val="00224E50"/>
    <w:rsid w:val="00225F33"/>
    <w:rsid w:val="00226470"/>
    <w:rsid w:val="002270CC"/>
    <w:rsid w:val="002306CE"/>
    <w:rsid w:val="00233AB9"/>
    <w:rsid w:val="00234657"/>
    <w:rsid w:val="0023612E"/>
    <w:rsid w:val="00236647"/>
    <w:rsid w:val="0024049E"/>
    <w:rsid w:val="002407F4"/>
    <w:rsid w:val="00240DC7"/>
    <w:rsid w:val="00244627"/>
    <w:rsid w:val="00246997"/>
    <w:rsid w:val="00246F25"/>
    <w:rsid w:val="00253857"/>
    <w:rsid w:val="00256416"/>
    <w:rsid w:val="00256CF1"/>
    <w:rsid w:val="002573A1"/>
    <w:rsid w:val="0026001C"/>
    <w:rsid w:val="00264C36"/>
    <w:rsid w:val="00265F16"/>
    <w:rsid w:val="002669F3"/>
    <w:rsid w:val="002713B4"/>
    <w:rsid w:val="002721BB"/>
    <w:rsid w:val="0027595C"/>
    <w:rsid w:val="00275A22"/>
    <w:rsid w:val="002767DF"/>
    <w:rsid w:val="00277648"/>
    <w:rsid w:val="0028120F"/>
    <w:rsid w:val="002812DE"/>
    <w:rsid w:val="0028369C"/>
    <w:rsid w:val="00284032"/>
    <w:rsid w:val="002856F0"/>
    <w:rsid w:val="002902E3"/>
    <w:rsid w:val="00291E0C"/>
    <w:rsid w:val="0029257B"/>
    <w:rsid w:val="00295C5E"/>
    <w:rsid w:val="00296200"/>
    <w:rsid w:val="002973F7"/>
    <w:rsid w:val="00297661"/>
    <w:rsid w:val="00297B3B"/>
    <w:rsid w:val="002A1B4D"/>
    <w:rsid w:val="002A336D"/>
    <w:rsid w:val="002A36D2"/>
    <w:rsid w:val="002A39CF"/>
    <w:rsid w:val="002A3BB5"/>
    <w:rsid w:val="002A60ED"/>
    <w:rsid w:val="002B0118"/>
    <w:rsid w:val="002B3914"/>
    <w:rsid w:val="002B71D9"/>
    <w:rsid w:val="002C0635"/>
    <w:rsid w:val="002C266F"/>
    <w:rsid w:val="002C4D94"/>
    <w:rsid w:val="002C5FD6"/>
    <w:rsid w:val="002C691E"/>
    <w:rsid w:val="002D24A3"/>
    <w:rsid w:val="002D2DAD"/>
    <w:rsid w:val="002D2F2F"/>
    <w:rsid w:val="002D4087"/>
    <w:rsid w:val="002D5042"/>
    <w:rsid w:val="002D65BD"/>
    <w:rsid w:val="002E062A"/>
    <w:rsid w:val="002E14C1"/>
    <w:rsid w:val="002E1FB8"/>
    <w:rsid w:val="002E2A66"/>
    <w:rsid w:val="002E308C"/>
    <w:rsid w:val="002E364C"/>
    <w:rsid w:val="002E7869"/>
    <w:rsid w:val="002F12A0"/>
    <w:rsid w:val="002F5A45"/>
    <w:rsid w:val="00302EB1"/>
    <w:rsid w:val="00303691"/>
    <w:rsid w:val="003054E5"/>
    <w:rsid w:val="00306922"/>
    <w:rsid w:val="003078F0"/>
    <w:rsid w:val="00310437"/>
    <w:rsid w:val="0031135B"/>
    <w:rsid w:val="00311D02"/>
    <w:rsid w:val="003171F5"/>
    <w:rsid w:val="003203F0"/>
    <w:rsid w:val="003218C9"/>
    <w:rsid w:val="00322125"/>
    <w:rsid w:val="00323349"/>
    <w:rsid w:val="003266DB"/>
    <w:rsid w:val="003277D3"/>
    <w:rsid w:val="00334342"/>
    <w:rsid w:val="00334E5C"/>
    <w:rsid w:val="00335D99"/>
    <w:rsid w:val="003369B4"/>
    <w:rsid w:val="00336A74"/>
    <w:rsid w:val="003408BD"/>
    <w:rsid w:val="00340FF2"/>
    <w:rsid w:val="00342A74"/>
    <w:rsid w:val="003444C7"/>
    <w:rsid w:val="00361AAC"/>
    <w:rsid w:val="0036314B"/>
    <w:rsid w:val="00363427"/>
    <w:rsid w:val="00363677"/>
    <w:rsid w:val="003643DB"/>
    <w:rsid w:val="00365F1A"/>
    <w:rsid w:val="00366D67"/>
    <w:rsid w:val="00367FB4"/>
    <w:rsid w:val="003703BB"/>
    <w:rsid w:val="0037069E"/>
    <w:rsid w:val="00370D29"/>
    <w:rsid w:val="00371B9C"/>
    <w:rsid w:val="003820A0"/>
    <w:rsid w:val="0038224A"/>
    <w:rsid w:val="00383FF2"/>
    <w:rsid w:val="00385163"/>
    <w:rsid w:val="003865A6"/>
    <w:rsid w:val="00390025"/>
    <w:rsid w:val="0039077E"/>
    <w:rsid w:val="00393248"/>
    <w:rsid w:val="0039374B"/>
    <w:rsid w:val="003953F0"/>
    <w:rsid w:val="00395A40"/>
    <w:rsid w:val="00395A73"/>
    <w:rsid w:val="00396A3B"/>
    <w:rsid w:val="003A05A8"/>
    <w:rsid w:val="003A0695"/>
    <w:rsid w:val="003A1B0D"/>
    <w:rsid w:val="003A4FE7"/>
    <w:rsid w:val="003B1945"/>
    <w:rsid w:val="003B319D"/>
    <w:rsid w:val="003B4F7B"/>
    <w:rsid w:val="003B5403"/>
    <w:rsid w:val="003B68F5"/>
    <w:rsid w:val="003B7283"/>
    <w:rsid w:val="003B763F"/>
    <w:rsid w:val="003C1E87"/>
    <w:rsid w:val="003C4BC5"/>
    <w:rsid w:val="003C61E5"/>
    <w:rsid w:val="003C6E30"/>
    <w:rsid w:val="003C7E9F"/>
    <w:rsid w:val="003D1102"/>
    <w:rsid w:val="003D3CCD"/>
    <w:rsid w:val="003D5759"/>
    <w:rsid w:val="003D7CFB"/>
    <w:rsid w:val="003E28CE"/>
    <w:rsid w:val="003E3BD9"/>
    <w:rsid w:val="003E3F2D"/>
    <w:rsid w:val="003E4AB3"/>
    <w:rsid w:val="003E5392"/>
    <w:rsid w:val="003E5A37"/>
    <w:rsid w:val="003E695D"/>
    <w:rsid w:val="003E712C"/>
    <w:rsid w:val="003E7DE5"/>
    <w:rsid w:val="003F1B5F"/>
    <w:rsid w:val="003F2F5A"/>
    <w:rsid w:val="00402091"/>
    <w:rsid w:val="004026F1"/>
    <w:rsid w:val="00406154"/>
    <w:rsid w:val="0040647D"/>
    <w:rsid w:val="0040745E"/>
    <w:rsid w:val="004078D8"/>
    <w:rsid w:val="004122E1"/>
    <w:rsid w:val="00414283"/>
    <w:rsid w:val="004151B9"/>
    <w:rsid w:val="00417C34"/>
    <w:rsid w:val="00421767"/>
    <w:rsid w:val="00422B0D"/>
    <w:rsid w:val="00422DB0"/>
    <w:rsid w:val="00423A4A"/>
    <w:rsid w:val="00423F0A"/>
    <w:rsid w:val="00424ADE"/>
    <w:rsid w:val="0042558B"/>
    <w:rsid w:val="00425D45"/>
    <w:rsid w:val="0042681F"/>
    <w:rsid w:val="00430941"/>
    <w:rsid w:val="00432814"/>
    <w:rsid w:val="00433C2C"/>
    <w:rsid w:val="004348DC"/>
    <w:rsid w:val="00435685"/>
    <w:rsid w:val="00443B3C"/>
    <w:rsid w:val="00444F8B"/>
    <w:rsid w:val="004461E7"/>
    <w:rsid w:val="00446AF3"/>
    <w:rsid w:val="00450ECD"/>
    <w:rsid w:val="0045176B"/>
    <w:rsid w:val="004521E1"/>
    <w:rsid w:val="004535B5"/>
    <w:rsid w:val="00456494"/>
    <w:rsid w:val="0045738F"/>
    <w:rsid w:val="004625CF"/>
    <w:rsid w:val="00463DAD"/>
    <w:rsid w:val="00464722"/>
    <w:rsid w:val="00465569"/>
    <w:rsid w:val="00467268"/>
    <w:rsid w:val="00470557"/>
    <w:rsid w:val="004728C7"/>
    <w:rsid w:val="00472A1D"/>
    <w:rsid w:val="0047572B"/>
    <w:rsid w:val="00475734"/>
    <w:rsid w:val="004767FA"/>
    <w:rsid w:val="00481215"/>
    <w:rsid w:val="004859F9"/>
    <w:rsid w:val="00487EF5"/>
    <w:rsid w:val="0049017A"/>
    <w:rsid w:val="004940CB"/>
    <w:rsid w:val="00495AC9"/>
    <w:rsid w:val="00496396"/>
    <w:rsid w:val="00497C64"/>
    <w:rsid w:val="004A027A"/>
    <w:rsid w:val="004A2B33"/>
    <w:rsid w:val="004A3152"/>
    <w:rsid w:val="004A7E94"/>
    <w:rsid w:val="004B42D3"/>
    <w:rsid w:val="004B68DC"/>
    <w:rsid w:val="004B7CC0"/>
    <w:rsid w:val="004C51EE"/>
    <w:rsid w:val="004C5259"/>
    <w:rsid w:val="004C53E4"/>
    <w:rsid w:val="004C79C6"/>
    <w:rsid w:val="004D01F1"/>
    <w:rsid w:val="004D097E"/>
    <w:rsid w:val="004D11B5"/>
    <w:rsid w:val="004D14E2"/>
    <w:rsid w:val="004D249B"/>
    <w:rsid w:val="004D7407"/>
    <w:rsid w:val="004D7FA4"/>
    <w:rsid w:val="004E2DC2"/>
    <w:rsid w:val="004E71EF"/>
    <w:rsid w:val="004E7608"/>
    <w:rsid w:val="004E76B3"/>
    <w:rsid w:val="004F048F"/>
    <w:rsid w:val="004F137E"/>
    <w:rsid w:val="004F1478"/>
    <w:rsid w:val="004F18A0"/>
    <w:rsid w:val="004F2CF2"/>
    <w:rsid w:val="004F40FE"/>
    <w:rsid w:val="004F5A79"/>
    <w:rsid w:val="005008CF"/>
    <w:rsid w:val="00500EBE"/>
    <w:rsid w:val="00501E29"/>
    <w:rsid w:val="00502703"/>
    <w:rsid w:val="00505EF1"/>
    <w:rsid w:val="00506033"/>
    <w:rsid w:val="00507CC3"/>
    <w:rsid w:val="00507FFB"/>
    <w:rsid w:val="00511392"/>
    <w:rsid w:val="005137FF"/>
    <w:rsid w:val="00515172"/>
    <w:rsid w:val="005170FF"/>
    <w:rsid w:val="00521933"/>
    <w:rsid w:val="00521EA2"/>
    <w:rsid w:val="00521FF3"/>
    <w:rsid w:val="00522E83"/>
    <w:rsid w:val="00523AC5"/>
    <w:rsid w:val="00524752"/>
    <w:rsid w:val="0052563B"/>
    <w:rsid w:val="00525B21"/>
    <w:rsid w:val="005338B0"/>
    <w:rsid w:val="005345BF"/>
    <w:rsid w:val="005354E4"/>
    <w:rsid w:val="00535D00"/>
    <w:rsid w:val="00536282"/>
    <w:rsid w:val="005379CC"/>
    <w:rsid w:val="0054115C"/>
    <w:rsid w:val="0054132C"/>
    <w:rsid w:val="005414E4"/>
    <w:rsid w:val="00543257"/>
    <w:rsid w:val="00545921"/>
    <w:rsid w:val="00550CE4"/>
    <w:rsid w:val="00552CFC"/>
    <w:rsid w:val="00552F8C"/>
    <w:rsid w:val="00554509"/>
    <w:rsid w:val="00555F79"/>
    <w:rsid w:val="00560DCA"/>
    <w:rsid w:val="005615AE"/>
    <w:rsid w:val="005619AD"/>
    <w:rsid w:val="00561B3B"/>
    <w:rsid w:val="00561BF2"/>
    <w:rsid w:val="005625FE"/>
    <w:rsid w:val="00563F75"/>
    <w:rsid w:val="00564AD9"/>
    <w:rsid w:val="00566253"/>
    <w:rsid w:val="00567BC3"/>
    <w:rsid w:val="00570107"/>
    <w:rsid w:val="0057033B"/>
    <w:rsid w:val="005709F1"/>
    <w:rsid w:val="005712E9"/>
    <w:rsid w:val="00573C6D"/>
    <w:rsid w:val="005749CE"/>
    <w:rsid w:val="005801BC"/>
    <w:rsid w:val="005802EE"/>
    <w:rsid w:val="005824DD"/>
    <w:rsid w:val="005826A9"/>
    <w:rsid w:val="00584F55"/>
    <w:rsid w:val="00585CFB"/>
    <w:rsid w:val="00586A9B"/>
    <w:rsid w:val="005929FF"/>
    <w:rsid w:val="005938E4"/>
    <w:rsid w:val="00595226"/>
    <w:rsid w:val="00597434"/>
    <w:rsid w:val="005A1A71"/>
    <w:rsid w:val="005A21DE"/>
    <w:rsid w:val="005A3128"/>
    <w:rsid w:val="005A46EF"/>
    <w:rsid w:val="005A4A9F"/>
    <w:rsid w:val="005A52CF"/>
    <w:rsid w:val="005A6879"/>
    <w:rsid w:val="005A6A8D"/>
    <w:rsid w:val="005A7DE4"/>
    <w:rsid w:val="005B04E4"/>
    <w:rsid w:val="005B2408"/>
    <w:rsid w:val="005B6A31"/>
    <w:rsid w:val="005B75D2"/>
    <w:rsid w:val="005B7C42"/>
    <w:rsid w:val="005C0209"/>
    <w:rsid w:val="005C0CA9"/>
    <w:rsid w:val="005C4F60"/>
    <w:rsid w:val="005C53D0"/>
    <w:rsid w:val="005D0791"/>
    <w:rsid w:val="005D0FB6"/>
    <w:rsid w:val="005D22A2"/>
    <w:rsid w:val="005D2C92"/>
    <w:rsid w:val="005D3EBC"/>
    <w:rsid w:val="005D5C66"/>
    <w:rsid w:val="005D6835"/>
    <w:rsid w:val="005E09A1"/>
    <w:rsid w:val="005E26E9"/>
    <w:rsid w:val="005E2E02"/>
    <w:rsid w:val="005E489D"/>
    <w:rsid w:val="005E7297"/>
    <w:rsid w:val="005F2BA9"/>
    <w:rsid w:val="005F40EC"/>
    <w:rsid w:val="005F436C"/>
    <w:rsid w:val="005F4ABB"/>
    <w:rsid w:val="005F4F41"/>
    <w:rsid w:val="005F7C4D"/>
    <w:rsid w:val="00600B7F"/>
    <w:rsid w:val="00603A72"/>
    <w:rsid w:val="00606AA4"/>
    <w:rsid w:val="006078A1"/>
    <w:rsid w:val="00607EF3"/>
    <w:rsid w:val="00610183"/>
    <w:rsid w:val="00610CC1"/>
    <w:rsid w:val="00612EC0"/>
    <w:rsid w:val="00623223"/>
    <w:rsid w:val="0062442D"/>
    <w:rsid w:val="00625224"/>
    <w:rsid w:val="006268E6"/>
    <w:rsid w:val="0062763C"/>
    <w:rsid w:val="00632965"/>
    <w:rsid w:val="00633486"/>
    <w:rsid w:val="00634FAA"/>
    <w:rsid w:val="00635FC9"/>
    <w:rsid w:val="00641D37"/>
    <w:rsid w:val="006424D4"/>
    <w:rsid w:val="00644552"/>
    <w:rsid w:val="0064488C"/>
    <w:rsid w:val="00644F3A"/>
    <w:rsid w:val="00644F52"/>
    <w:rsid w:val="00645CFE"/>
    <w:rsid w:val="00651635"/>
    <w:rsid w:val="006519B7"/>
    <w:rsid w:val="00654568"/>
    <w:rsid w:val="00660175"/>
    <w:rsid w:val="0066024A"/>
    <w:rsid w:val="00663E81"/>
    <w:rsid w:val="00664C16"/>
    <w:rsid w:val="00665290"/>
    <w:rsid w:val="00666E8E"/>
    <w:rsid w:val="00675D36"/>
    <w:rsid w:val="00681B35"/>
    <w:rsid w:val="006820EB"/>
    <w:rsid w:val="00682A07"/>
    <w:rsid w:val="00683813"/>
    <w:rsid w:val="00685859"/>
    <w:rsid w:val="00685B6D"/>
    <w:rsid w:val="00686BFA"/>
    <w:rsid w:val="0069057D"/>
    <w:rsid w:val="006913DE"/>
    <w:rsid w:val="00691816"/>
    <w:rsid w:val="0069227F"/>
    <w:rsid w:val="0069418A"/>
    <w:rsid w:val="006A1760"/>
    <w:rsid w:val="006A5192"/>
    <w:rsid w:val="006A5B8A"/>
    <w:rsid w:val="006A6473"/>
    <w:rsid w:val="006A6A68"/>
    <w:rsid w:val="006B21BB"/>
    <w:rsid w:val="006B3248"/>
    <w:rsid w:val="006B6318"/>
    <w:rsid w:val="006B65AB"/>
    <w:rsid w:val="006B6692"/>
    <w:rsid w:val="006B6A0C"/>
    <w:rsid w:val="006C3B07"/>
    <w:rsid w:val="006C4F12"/>
    <w:rsid w:val="006C50E6"/>
    <w:rsid w:val="006C5815"/>
    <w:rsid w:val="006C6057"/>
    <w:rsid w:val="006D0A6A"/>
    <w:rsid w:val="006D10E2"/>
    <w:rsid w:val="006D1F0E"/>
    <w:rsid w:val="006D32AE"/>
    <w:rsid w:val="006D50A9"/>
    <w:rsid w:val="006D534C"/>
    <w:rsid w:val="006D7B22"/>
    <w:rsid w:val="006E00E9"/>
    <w:rsid w:val="006E0A5A"/>
    <w:rsid w:val="006E1E2B"/>
    <w:rsid w:val="006E1E65"/>
    <w:rsid w:val="006E2D2D"/>
    <w:rsid w:val="006E3157"/>
    <w:rsid w:val="006E3F5C"/>
    <w:rsid w:val="006E487C"/>
    <w:rsid w:val="006E528E"/>
    <w:rsid w:val="006F0470"/>
    <w:rsid w:val="006F0DDE"/>
    <w:rsid w:val="006F0EE1"/>
    <w:rsid w:val="006F17B8"/>
    <w:rsid w:val="006F1C91"/>
    <w:rsid w:val="0070004B"/>
    <w:rsid w:val="007004CE"/>
    <w:rsid w:val="00700608"/>
    <w:rsid w:val="0070083B"/>
    <w:rsid w:val="00701EDA"/>
    <w:rsid w:val="00703E70"/>
    <w:rsid w:val="00703FCD"/>
    <w:rsid w:val="00704740"/>
    <w:rsid w:val="007061D4"/>
    <w:rsid w:val="00706979"/>
    <w:rsid w:val="007079AE"/>
    <w:rsid w:val="00712DD8"/>
    <w:rsid w:val="007212C0"/>
    <w:rsid w:val="00722A66"/>
    <w:rsid w:val="0072434F"/>
    <w:rsid w:val="00724449"/>
    <w:rsid w:val="00724B05"/>
    <w:rsid w:val="0072581C"/>
    <w:rsid w:val="00727F99"/>
    <w:rsid w:val="007307E8"/>
    <w:rsid w:val="0073315B"/>
    <w:rsid w:val="007334B7"/>
    <w:rsid w:val="0073438D"/>
    <w:rsid w:val="0073583A"/>
    <w:rsid w:val="00737162"/>
    <w:rsid w:val="00737EA8"/>
    <w:rsid w:val="0074053F"/>
    <w:rsid w:val="00740B17"/>
    <w:rsid w:val="00740EAC"/>
    <w:rsid w:val="00741845"/>
    <w:rsid w:val="007464D6"/>
    <w:rsid w:val="00750773"/>
    <w:rsid w:val="007507EF"/>
    <w:rsid w:val="00753598"/>
    <w:rsid w:val="00753D3C"/>
    <w:rsid w:val="00753D4A"/>
    <w:rsid w:val="00756953"/>
    <w:rsid w:val="007570A0"/>
    <w:rsid w:val="007570CE"/>
    <w:rsid w:val="00763CDD"/>
    <w:rsid w:val="00766926"/>
    <w:rsid w:val="00771A04"/>
    <w:rsid w:val="00771E68"/>
    <w:rsid w:val="007742F1"/>
    <w:rsid w:val="00775BFE"/>
    <w:rsid w:val="007777FB"/>
    <w:rsid w:val="00777CC3"/>
    <w:rsid w:val="00781E78"/>
    <w:rsid w:val="007830A2"/>
    <w:rsid w:val="00783311"/>
    <w:rsid w:val="00784B5A"/>
    <w:rsid w:val="00784F18"/>
    <w:rsid w:val="007852AB"/>
    <w:rsid w:val="00786F16"/>
    <w:rsid w:val="00796DC6"/>
    <w:rsid w:val="007970D0"/>
    <w:rsid w:val="00797B9B"/>
    <w:rsid w:val="007A0828"/>
    <w:rsid w:val="007A33B3"/>
    <w:rsid w:val="007A4F31"/>
    <w:rsid w:val="007A584A"/>
    <w:rsid w:val="007A5F8A"/>
    <w:rsid w:val="007A662E"/>
    <w:rsid w:val="007B0D6F"/>
    <w:rsid w:val="007B4F22"/>
    <w:rsid w:val="007B6E8F"/>
    <w:rsid w:val="007C1E19"/>
    <w:rsid w:val="007C2359"/>
    <w:rsid w:val="007C2BEE"/>
    <w:rsid w:val="007C3FF3"/>
    <w:rsid w:val="007C74DF"/>
    <w:rsid w:val="007D251E"/>
    <w:rsid w:val="007D34DB"/>
    <w:rsid w:val="007D3DFB"/>
    <w:rsid w:val="007D6718"/>
    <w:rsid w:val="007D69E3"/>
    <w:rsid w:val="007D764F"/>
    <w:rsid w:val="007E02C6"/>
    <w:rsid w:val="007E0C3A"/>
    <w:rsid w:val="007E187B"/>
    <w:rsid w:val="007E397C"/>
    <w:rsid w:val="007E5BE4"/>
    <w:rsid w:val="007E5E49"/>
    <w:rsid w:val="007E6235"/>
    <w:rsid w:val="007F19D6"/>
    <w:rsid w:val="007F2EBD"/>
    <w:rsid w:val="007F319B"/>
    <w:rsid w:val="008005CC"/>
    <w:rsid w:val="00801125"/>
    <w:rsid w:val="008018FD"/>
    <w:rsid w:val="008029AA"/>
    <w:rsid w:val="00802B2F"/>
    <w:rsid w:val="00805206"/>
    <w:rsid w:val="00810341"/>
    <w:rsid w:val="00810A4C"/>
    <w:rsid w:val="00813E67"/>
    <w:rsid w:val="00814CA7"/>
    <w:rsid w:val="008210F7"/>
    <w:rsid w:val="008249FB"/>
    <w:rsid w:val="00824F73"/>
    <w:rsid w:val="00832E5B"/>
    <w:rsid w:val="00836003"/>
    <w:rsid w:val="0083713F"/>
    <w:rsid w:val="00840B92"/>
    <w:rsid w:val="00840F81"/>
    <w:rsid w:val="00842B3E"/>
    <w:rsid w:val="00843265"/>
    <w:rsid w:val="00843334"/>
    <w:rsid w:val="00844CCB"/>
    <w:rsid w:val="00846419"/>
    <w:rsid w:val="0084703C"/>
    <w:rsid w:val="00850D51"/>
    <w:rsid w:val="00851A97"/>
    <w:rsid w:val="00851E3B"/>
    <w:rsid w:val="0085248F"/>
    <w:rsid w:val="0085405E"/>
    <w:rsid w:val="0086001B"/>
    <w:rsid w:val="00860823"/>
    <w:rsid w:val="00862A3C"/>
    <w:rsid w:val="00864E47"/>
    <w:rsid w:val="00865092"/>
    <w:rsid w:val="00867AA9"/>
    <w:rsid w:val="008713DA"/>
    <w:rsid w:val="00875216"/>
    <w:rsid w:val="008769C2"/>
    <w:rsid w:val="00876A3E"/>
    <w:rsid w:val="00881482"/>
    <w:rsid w:val="0088154A"/>
    <w:rsid w:val="0088285F"/>
    <w:rsid w:val="00883870"/>
    <w:rsid w:val="00883F8C"/>
    <w:rsid w:val="0088461A"/>
    <w:rsid w:val="0088497E"/>
    <w:rsid w:val="00885188"/>
    <w:rsid w:val="00885FAC"/>
    <w:rsid w:val="0088660A"/>
    <w:rsid w:val="00890721"/>
    <w:rsid w:val="00891427"/>
    <w:rsid w:val="00896FB2"/>
    <w:rsid w:val="008A325D"/>
    <w:rsid w:val="008A4112"/>
    <w:rsid w:val="008A4877"/>
    <w:rsid w:val="008A7FAC"/>
    <w:rsid w:val="008B001F"/>
    <w:rsid w:val="008B10E8"/>
    <w:rsid w:val="008B20DA"/>
    <w:rsid w:val="008B34CD"/>
    <w:rsid w:val="008B4E94"/>
    <w:rsid w:val="008B510E"/>
    <w:rsid w:val="008B55A1"/>
    <w:rsid w:val="008B6500"/>
    <w:rsid w:val="008B7DD5"/>
    <w:rsid w:val="008C3469"/>
    <w:rsid w:val="008C3C0B"/>
    <w:rsid w:val="008C47F5"/>
    <w:rsid w:val="008C5853"/>
    <w:rsid w:val="008C6E8D"/>
    <w:rsid w:val="008C7A1E"/>
    <w:rsid w:val="008D0989"/>
    <w:rsid w:val="008D0B44"/>
    <w:rsid w:val="008D1015"/>
    <w:rsid w:val="008D21BF"/>
    <w:rsid w:val="008D6E30"/>
    <w:rsid w:val="008D7B2A"/>
    <w:rsid w:val="008E0492"/>
    <w:rsid w:val="008E493D"/>
    <w:rsid w:val="008E626D"/>
    <w:rsid w:val="008E66DC"/>
    <w:rsid w:val="008F1366"/>
    <w:rsid w:val="008F17BC"/>
    <w:rsid w:val="008F1EAE"/>
    <w:rsid w:val="008F66ED"/>
    <w:rsid w:val="00903042"/>
    <w:rsid w:val="009039A0"/>
    <w:rsid w:val="009123A0"/>
    <w:rsid w:val="00912758"/>
    <w:rsid w:val="009128A7"/>
    <w:rsid w:val="00916EF2"/>
    <w:rsid w:val="00917B60"/>
    <w:rsid w:val="00917FB9"/>
    <w:rsid w:val="00924293"/>
    <w:rsid w:val="009256AB"/>
    <w:rsid w:val="00926E75"/>
    <w:rsid w:val="009304CF"/>
    <w:rsid w:val="0093098F"/>
    <w:rsid w:val="00931458"/>
    <w:rsid w:val="009375CB"/>
    <w:rsid w:val="00941EF1"/>
    <w:rsid w:val="00944EFA"/>
    <w:rsid w:val="00945FFD"/>
    <w:rsid w:val="009468CE"/>
    <w:rsid w:val="00946F04"/>
    <w:rsid w:val="00950B52"/>
    <w:rsid w:val="00952294"/>
    <w:rsid w:val="00953B30"/>
    <w:rsid w:val="00960CBF"/>
    <w:rsid w:val="00962021"/>
    <w:rsid w:val="00962BB0"/>
    <w:rsid w:val="00971F29"/>
    <w:rsid w:val="00972A78"/>
    <w:rsid w:val="00972F66"/>
    <w:rsid w:val="0097304D"/>
    <w:rsid w:val="00974175"/>
    <w:rsid w:val="00974DB5"/>
    <w:rsid w:val="00980435"/>
    <w:rsid w:val="009808B3"/>
    <w:rsid w:val="00982334"/>
    <w:rsid w:val="00982E13"/>
    <w:rsid w:val="009840C3"/>
    <w:rsid w:val="0098532B"/>
    <w:rsid w:val="00985BA9"/>
    <w:rsid w:val="00987D2D"/>
    <w:rsid w:val="00987EAB"/>
    <w:rsid w:val="00990C10"/>
    <w:rsid w:val="0099257F"/>
    <w:rsid w:val="00993508"/>
    <w:rsid w:val="009977DE"/>
    <w:rsid w:val="009A14C8"/>
    <w:rsid w:val="009A1963"/>
    <w:rsid w:val="009A1BD9"/>
    <w:rsid w:val="009A33AD"/>
    <w:rsid w:val="009A34A6"/>
    <w:rsid w:val="009A7211"/>
    <w:rsid w:val="009A7923"/>
    <w:rsid w:val="009B0425"/>
    <w:rsid w:val="009B2398"/>
    <w:rsid w:val="009B34C3"/>
    <w:rsid w:val="009B4A9B"/>
    <w:rsid w:val="009C0458"/>
    <w:rsid w:val="009C243F"/>
    <w:rsid w:val="009C29D3"/>
    <w:rsid w:val="009C2B67"/>
    <w:rsid w:val="009C4A61"/>
    <w:rsid w:val="009D0E74"/>
    <w:rsid w:val="009D0FB2"/>
    <w:rsid w:val="009D2830"/>
    <w:rsid w:val="009D2A38"/>
    <w:rsid w:val="009D367E"/>
    <w:rsid w:val="009D7B4C"/>
    <w:rsid w:val="009D7B66"/>
    <w:rsid w:val="009E0B49"/>
    <w:rsid w:val="009E0B6A"/>
    <w:rsid w:val="009E12CD"/>
    <w:rsid w:val="009E159C"/>
    <w:rsid w:val="009E1A72"/>
    <w:rsid w:val="009E2907"/>
    <w:rsid w:val="009E37F8"/>
    <w:rsid w:val="009E4854"/>
    <w:rsid w:val="009E76C8"/>
    <w:rsid w:val="009F3C0D"/>
    <w:rsid w:val="009F3C44"/>
    <w:rsid w:val="009F4599"/>
    <w:rsid w:val="009F60C0"/>
    <w:rsid w:val="00A02D5C"/>
    <w:rsid w:val="00A14145"/>
    <w:rsid w:val="00A14453"/>
    <w:rsid w:val="00A15136"/>
    <w:rsid w:val="00A15D38"/>
    <w:rsid w:val="00A21F01"/>
    <w:rsid w:val="00A243DC"/>
    <w:rsid w:val="00A27384"/>
    <w:rsid w:val="00A3016D"/>
    <w:rsid w:val="00A31265"/>
    <w:rsid w:val="00A31F1C"/>
    <w:rsid w:val="00A32881"/>
    <w:rsid w:val="00A32957"/>
    <w:rsid w:val="00A36CA3"/>
    <w:rsid w:val="00A370EA"/>
    <w:rsid w:val="00A403F3"/>
    <w:rsid w:val="00A41BC6"/>
    <w:rsid w:val="00A42E98"/>
    <w:rsid w:val="00A4387D"/>
    <w:rsid w:val="00A438E1"/>
    <w:rsid w:val="00A4394D"/>
    <w:rsid w:val="00A44609"/>
    <w:rsid w:val="00A475E1"/>
    <w:rsid w:val="00A51F05"/>
    <w:rsid w:val="00A55660"/>
    <w:rsid w:val="00A56767"/>
    <w:rsid w:val="00A60C6B"/>
    <w:rsid w:val="00A65DB8"/>
    <w:rsid w:val="00A712B7"/>
    <w:rsid w:val="00A733F5"/>
    <w:rsid w:val="00A745F1"/>
    <w:rsid w:val="00A753AF"/>
    <w:rsid w:val="00A75C76"/>
    <w:rsid w:val="00A76557"/>
    <w:rsid w:val="00A76C53"/>
    <w:rsid w:val="00A77238"/>
    <w:rsid w:val="00A806AC"/>
    <w:rsid w:val="00A81EC3"/>
    <w:rsid w:val="00A82545"/>
    <w:rsid w:val="00A84368"/>
    <w:rsid w:val="00A84E3C"/>
    <w:rsid w:val="00A86355"/>
    <w:rsid w:val="00A863CA"/>
    <w:rsid w:val="00A86F8C"/>
    <w:rsid w:val="00A876E1"/>
    <w:rsid w:val="00A9106B"/>
    <w:rsid w:val="00A91B97"/>
    <w:rsid w:val="00A925CB"/>
    <w:rsid w:val="00A94B4C"/>
    <w:rsid w:val="00A94C41"/>
    <w:rsid w:val="00A94FEA"/>
    <w:rsid w:val="00A95BC4"/>
    <w:rsid w:val="00A97CAA"/>
    <w:rsid w:val="00AA07E0"/>
    <w:rsid w:val="00AA1858"/>
    <w:rsid w:val="00AA1C92"/>
    <w:rsid w:val="00AA6A02"/>
    <w:rsid w:val="00AB0F0D"/>
    <w:rsid w:val="00AB3906"/>
    <w:rsid w:val="00AB47F2"/>
    <w:rsid w:val="00AB48F5"/>
    <w:rsid w:val="00AB545C"/>
    <w:rsid w:val="00AB684C"/>
    <w:rsid w:val="00AB6C0B"/>
    <w:rsid w:val="00AC214A"/>
    <w:rsid w:val="00AC3DBB"/>
    <w:rsid w:val="00AC5495"/>
    <w:rsid w:val="00AC58BF"/>
    <w:rsid w:val="00AC6805"/>
    <w:rsid w:val="00AD3509"/>
    <w:rsid w:val="00AD519D"/>
    <w:rsid w:val="00AD5BD3"/>
    <w:rsid w:val="00AD7438"/>
    <w:rsid w:val="00AE00F4"/>
    <w:rsid w:val="00AE0E1F"/>
    <w:rsid w:val="00AF0528"/>
    <w:rsid w:val="00AF2B9D"/>
    <w:rsid w:val="00AF43E4"/>
    <w:rsid w:val="00AF4CB1"/>
    <w:rsid w:val="00AF4CCF"/>
    <w:rsid w:val="00AF5F2A"/>
    <w:rsid w:val="00AF6BDC"/>
    <w:rsid w:val="00B0514A"/>
    <w:rsid w:val="00B05EDB"/>
    <w:rsid w:val="00B0601A"/>
    <w:rsid w:val="00B067E7"/>
    <w:rsid w:val="00B0686A"/>
    <w:rsid w:val="00B06CC2"/>
    <w:rsid w:val="00B06EEC"/>
    <w:rsid w:val="00B113D6"/>
    <w:rsid w:val="00B14394"/>
    <w:rsid w:val="00B1590E"/>
    <w:rsid w:val="00B1742D"/>
    <w:rsid w:val="00B33B02"/>
    <w:rsid w:val="00B3419C"/>
    <w:rsid w:val="00B34B4E"/>
    <w:rsid w:val="00B35115"/>
    <w:rsid w:val="00B3609B"/>
    <w:rsid w:val="00B36113"/>
    <w:rsid w:val="00B41544"/>
    <w:rsid w:val="00B422EF"/>
    <w:rsid w:val="00B4345B"/>
    <w:rsid w:val="00B445C0"/>
    <w:rsid w:val="00B44F39"/>
    <w:rsid w:val="00B45F9D"/>
    <w:rsid w:val="00B46403"/>
    <w:rsid w:val="00B47A8B"/>
    <w:rsid w:val="00B530FB"/>
    <w:rsid w:val="00B53323"/>
    <w:rsid w:val="00B55111"/>
    <w:rsid w:val="00B55733"/>
    <w:rsid w:val="00B55CF8"/>
    <w:rsid w:val="00B56ACD"/>
    <w:rsid w:val="00B648F7"/>
    <w:rsid w:val="00B70226"/>
    <w:rsid w:val="00B71890"/>
    <w:rsid w:val="00B73CB4"/>
    <w:rsid w:val="00B74043"/>
    <w:rsid w:val="00B77E2D"/>
    <w:rsid w:val="00B80D5D"/>
    <w:rsid w:val="00B81992"/>
    <w:rsid w:val="00B83B27"/>
    <w:rsid w:val="00B83E79"/>
    <w:rsid w:val="00B84FD3"/>
    <w:rsid w:val="00B90973"/>
    <w:rsid w:val="00B913A5"/>
    <w:rsid w:val="00B91513"/>
    <w:rsid w:val="00B919A9"/>
    <w:rsid w:val="00B936F4"/>
    <w:rsid w:val="00B9575D"/>
    <w:rsid w:val="00B96580"/>
    <w:rsid w:val="00BA2D8F"/>
    <w:rsid w:val="00BA5AAB"/>
    <w:rsid w:val="00BA5CD0"/>
    <w:rsid w:val="00BA5D4F"/>
    <w:rsid w:val="00BA662B"/>
    <w:rsid w:val="00BA6735"/>
    <w:rsid w:val="00BA7C55"/>
    <w:rsid w:val="00BB3CA4"/>
    <w:rsid w:val="00BB5B2A"/>
    <w:rsid w:val="00BB7639"/>
    <w:rsid w:val="00BC04DA"/>
    <w:rsid w:val="00BC2725"/>
    <w:rsid w:val="00BC4856"/>
    <w:rsid w:val="00BC48E1"/>
    <w:rsid w:val="00BD0786"/>
    <w:rsid w:val="00BD1A0C"/>
    <w:rsid w:val="00BD356D"/>
    <w:rsid w:val="00BD4492"/>
    <w:rsid w:val="00BD48DD"/>
    <w:rsid w:val="00BE5EA5"/>
    <w:rsid w:val="00BF0537"/>
    <w:rsid w:val="00BF56B0"/>
    <w:rsid w:val="00BF6588"/>
    <w:rsid w:val="00C023CB"/>
    <w:rsid w:val="00C05FAB"/>
    <w:rsid w:val="00C06381"/>
    <w:rsid w:val="00C11F80"/>
    <w:rsid w:val="00C12E8D"/>
    <w:rsid w:val="00C15024"/>
    <w:rsid w:val="00C160BA"/>
    <w:rsid w:val="00C172C7"/>
    <w:rsid w:val="00C20758"/>
    <w:rsid w:val="00C2222A"/>
    <w:rsid w:val="00C226CA"/>
    <w:rsid w:val="00C24F33"/>
    <w:rsid w:val="00C27911"/>
    <w:rsid w:val="00C31167"/>
    <w:rsid w:val="00C31A03"/>
    <w:rsid w:val="00C32EE4"/>
    <w:rsid w:val="00C350AB"/>
    <w:rsid w:val="00C35280"/>
    <w:rsid w:val="00C361BC"/>
    <w:rsid w:val="00C3778C"/>
    <w:rsid w:val="00C41650"/>
    <w:rsid w:val="00C44B86"/>
    <w:rsid w:val="00C459BA"/>
    <w:rsid w:val="00C50772"/>
    <w:rsid w:val="00C51644"/>
    <w:rsid w:val="00C5370D"/>
    <w:rsid w:val="00C53BA6"/>
    <w:rsid w:val="00C606F1"/>
    <w:rsid w:val="00C62371"/>
    <w:rsid w:val="00C626B2"/>
    <w:rsid w:val="00C63345"/>
    <w:rsid w:val="00C63D73"/>
    <w:rsid w:val="00C65029"/>
    <w:rsid w:val="00C72592"/>
    <w:rsid w:val="00C7342F"/>
    <w:rsid w:val="00C73571"/>
    <w:rsid w:val="00C7363F"/>
    <w:rsid w:val="00C76478"/>
    <w:rsid w:val="00C76F42"/>
    <w:rsid w:val="00C7727E"/>
    <w:rsid w:val="00C81E89"/>
    <w:rsid w:val="00C83F26"/>
    <w:rsid w:val="00C86B23"/>
    <w:rsid w:val="00C900FD"/>
    <w:rsid w:val="00C905BB"/>
    <w:rsid w:val="00C91230"/>
    <w:rsid w:val="00C91729"/>
    <w:rsid w:val="00C92DE3"/>
    <w:rsid w:val="00C93FFC"/>
    <w:rsid w:val="00C954F1"/>
    <w:rsid w:val="00C96B87"/>
    <w:rsid w:val="00CA3B87"/>
    <w:rsid w:val="00CA4D9B"/>
    <w:rsid w:val="00CA69E1"/>
    <w:rsid w:val="00CA6FCE"/>
    <w:rsid w:val="00CA7448"/>
    <w:rsid w:val="00CB075B"/>
    <w:rsid w:val="00CB1D72"/>
    <w:rsid w:val="00CB218F"/>
    <w:rsid w:val="00CB559F"/>
    <w:rsid w:val="00CB7206"/>
    <w:rsid w:val="00CB77B8"/>
    <w:rsid w:val="00CC002F"/>
    <w:rsid w:val="00CC1BDE"/>
    <w:rsid w:val="00CC44EB"/>
    <w:rsid w:val="00CD16E4"/>
    <w:rsid w:val="00CD31AA"/>
    <w:rsid w:val="00CD3B3B"/>
    <w:rsid w:val="00CD4832"/>
    <w:rsid w:val="00CD4D31"/>
    <w:rsid w:val="00CD629C"/>
    <w:rsid w:val="00CD638F"/>
    <w:rsid w:val="00CD64A0"/>
    <w:rsid w:val="00CD64E2"/>
    <w:rsid w:val="00CD7315"/>
    <w:rsid w:val="00CE09AD"/>
    <w:rsid w:val="00CE130A"/>
    <w:rsid w:val="00CE369E"/>
    <w:rsid w:val="00CE3BEA"/>
    <w:rsid w:val="00CE4384"/>
    <w:rsid w:val="00CE464E"/>
    <w:rsid w:val="00CE6CEB"/>
    <w:rsid w:val="00CE77CC"/>
    <w:rsid w:val="00CF1694"/>
    <w:rsid w:val="00CF3130"/>
    <w:rsid w:val="00CF3F9E"/>
    <w:rsid w:val="00CF40FB"/>
    <w:rsid w:val="00CF42B6"/>
    <w:rsid w:val="00CF486D"/>
    <w:rsid w:val="00CF4CEB"/>
    <w:rsid w:val="00CF4E68"/>
    <w:rsid w:val="00CF6334"/>
    <w:rsid w:val="00D00C3F"/>
    <w:rsid w:val="00D04B14"/>
    <w:rsid w:val="00D053F3"/>
    <w:rsid w:val="00D05F67"/>
    <w:rsid w:val="00D06A92"/>
    <w:rsid w:val="00D12710"/>
    <w:rsid w:val="00D147F7"/>
    <w:rsid w:val="00D200C4"/>
    <w:rsid w:val="00D2088B"/>
    <w:rsid w:val="00D233EE"/>
    <w:rsid w:val="00D24582"/>
    <w:rsid w:val="00D24BF4"/>
    <w:rsid w:val="00D254F7"/>
    <w:rsid w:val="00D279AF"/>
    <w:rsid w:val="00D27B29"/>
    <w:rsid w:val="00D300FB"/>
    <w:rsid w:val="00D31F5A"/>
    <w:rsid w:val="00D320FD"/>
    <w:rsid w:val="00D3455D"/>
    <w:rsid w:val="00D3535B"/>
    <w:rsid w:val="00D36BD8"/>
    <w:rsid w:val="00D37ED9"/>
    <w:rsid w:val="00D434C4"/>
    <w:rsid w:val="00D4481A"/>
    <w:rsid w:val="00D45DC3"/>
    <w:rsid w:val="00D462CF"/>
    <w:rsid w:val="00D503C3"/>
    <w:rsid w:val="00D52530"/>
    <w:rsid w:val="00D55E3A"/>
    <w:rsid w:val="00D55E64"/>
    <w:rsid w:val="00D62771"/>
    <w:rsid w:val="00D636AE"/>
    <w:rsid w:val="00D653F2"/>
    <w:rsid w:val="00D6569C"/>
    <w:rsid w:val="00D676C6"/>
    <w:rsid w:val="00D67B27"/>
    <w:rsid w:val="00D67E25"/>
    <w:rsid w:val="00D702EA"/>
    <w:rsid w:val="00D73868"/>
    <w:rsid w:val="00D751DE"/>
    <w:rsid w:val="00D82A55"/>
    <w:rsid w:val="00D82E70"/>
    <w:rsid w:val="00D84128"/>
    <w:rsid w:val="00D84227"/>
    <w:rsid w:val="00D8671C"/>
    <w:rsid w:val="00D87284"/>
    <w:rsid w:val="00D8783D"/>
    <w:rsid w:val="00D922E5"/>
    <w:rsid w:val="00D97F38"/>
    <w:rsid w:val="00DA03D4"/>
    <w:rsid w:val="00DA25EE"/>
    <w:rsid w:val="00DA3338"/>
    <w:rsid w:val="00DA42E6"/>
    <w:rsid w:val="00DA4A05"/>
    <w:rsid w:val="00DA4D70"/>
    <w:rsid w:val="00DA4EC5"/>
    <w:rsid w:val="00DA677F"/>
    <w:rsid w:val="00DA6D8D"/>
    <w:rsid w:val="00DB0EDD"/>
    <w:rsid w:val="00DB30D0"/>
    <w:rsid w:val="00DB64E3"/>
    <w:rsid w:val="00DB6C1D"/>
    <w:rsid w:val="00DC51AF"/>
    <w:rsid w:val="00DC6FDC"/>
    <w:rsid w:val="00DC7348"/>
    <w:rsid w:val="00DD5FE5"/>
    <w:rsid w:val="00DE0146"/>
    <w:rsid w:val="00DE23C3"/>
    <w:rsid w:val="00DE54FA"/>
    <w:rsid w:val="00DE654E"/>
    <w:rsid w:val="00DE6CAD"/>
    <w:rsid w:val="00DE7D8C"/>
    <w:rsid w:val="00DF396D"/>
    <w:rsid w:val="00DF50BD"/>
    <w:rsid w:val="00DF5F3B"/>
    <w:rsid w:val="00DF64D0"/>
    <w:rsid w:val="00DF6B7B"/>
    <w:rsid w:val="00E01A6A"/>
    <w:rsid w:val="00E046F4"/>
    <w:rsid w:val="00E051F6"/>
    <w:rsid w:val="00E05DBE"/>
    <w:rsid w:val="00E06C8E"/>
    <w:rsid w:val="00E107C0"/>
    <w:rsid w:val="00E11428"/>
    <w:rsid w:val="00E1240D"/>
    <w:rsid w:val="00E20152"/>
    <w:rsid w:val="00E20211"/>
    <w:rsid w:val="00E21456"/>
    <w:rsid w:val="00E22776"/>
    <w:rsid w:val="00E2382B"/>
    <w:rsid w:val="00E2729D"/>
    <w:rsid w:val="00E33310"/>
    <w:rsid w:val="00E33EFD"/>
    <w:rsid w:val="00E35CA7"/>
    <w:rsid w:val="00E37656"/>
    <w:rsid w:val="00E4131C"/>
    <w:rsid w:val="00E422EB"/>
    <w:rsid w:val="00E42B9B"/>
    <w:rsid w:val="00E43F46"/>
    <w:rsid w:val="00E447A7"/>
    <w:rsid w:val="00E452BC"/>
    <w:rsid w:val="00E5251C"/>
    <w:rsid w:val="00E52932"/>
    <w:rsid w:val="00E56F47"/>
    <w:rsid w:val="00E60C32"/>
    <w:rsid w:val="00E612CB"/>
    <w:rsid w:val="00E6167D"/>
    <w:rsid w:val="00E63151"/>
    <w:rsid w:val="00E633BC"/>
    <w:rsid w:val="00E6490F"/>
    <w:rsid w:val="00E6570E"/>
    <w:rsid w:val="00E65D5D"/>
    <w:rsid w:val="00E669E3"/>
    <w:rsid w:val="00E7325D"/>
    <w:rsid w:val="00E754B5"/>
    <w:rsid w:val="00E8049F"/>
    <w:rsid w:val="00E80866"/>
    <w:rsid w:val="00E81D8F"/>
    <w:rsid w:val="00E84877"/>
    <w:rsid w:val="00E84E82"/>
    <w:rsid w:val="00E84F2C"/>
    <w:rsid w:val="00E851C2"/>
    <w:rsid w:val="00E8637C"/>
    <w:rsid w:val="00E8642C"/>
    <w:rsid w:val="00E868A1"/>
    <w:rsid w:val="00E90161"/>
    <w:rsid w:val="00E92A52"/>
    <w:rsid w:val="00E94239"/>
    <w:rsid w:val="00E94D3A"/>
    <w:rsid w:val="00E955BF"/>
    <w:rsid w:val="00E96B61"/>
    <w:rsid w:val="00EA26C4"/>
    <w:rsid w:val="00EA30DA"/>
    <w:rsid w:val="00EA4D1B"/>
    <w:rsid w:val="00EA5BDA"/>
    <w:rsid w:val="00EB013A"/>
    <w:rsid w:val="00EB10C5"/>
    <w:rsid w:val="00EB10E9"/>
    <w:rsid w:val="00EB1787"/>
    <w:rsid w:val="00EB47ED"/>
    <w:rsid w:val="00EB6FAD"/>
    <w:rsid w:val="00EB7150"/>
    <w:rsid w:val="00EB72AC"/>
    <w:rsid w:val="00EC01B1"/>
    <w:rsid w:val="00EC3576"/>
    <w:rsid w:val="00EC3FC4"/>
    <w:rsid w:val="00EC58E8"/>
    <w:rsid w:val="00EC767D"/>
    <w:rsid w:val="00ED0CEA"/>
    <w:rsid w:val="00ED10DC"/>
    <w:rsid w:val="00ED3CA9"/>
    <w:rsid w:val="00ED448E"/>
    <w:rsid w:val="00ED6341"/>
    <w:rsid w:val="00ED7687"/>
    <w:rsid w:val="00EE0B56"/>
    <w:rsid w:val="00EE1AF5"/>
    <w:rsid w:val="00EE67AB"/>
    <w:rsid w:val="00EE7A4B"/>
    <w:rsid w:val="00EF0569"/>
    <w:rsid w:val="00EF0FAD"/>
    <w:rsid w:val="00EF24F4"/>
    <w:rsid w:val="00EF31CF"/>
    <w:rsid w:val="00EF4069"/>
    <w:rsid w:val="00EF4A68"/>
    <w:rsid w:val="00EF64DA"/>
    <w:rsid w:val="00EF6684"/>
    <w:rsid w:val="00F00A88"/>
    <w:rsid w:val="00F031F9"/>
    <w:rsid w:val="00F038C5"/>
    <w:rsid w:val="00F03DFE"/>
    <w:rsid w:val="00F074F5"/>
    <w:rsid w:val="00F07CB7"/>
    <w:rsid w:val="00F12379"/>
    <w:rsid w:val="00F13CAA"/>
    <w:rsid w:val="00F13CCE"/>
    <w:rsid w:val="00F14232"/>
    <w:rsid w:val="00F15AB9"/>
    <w:rsid w:val="00F16339"/>
    <w:rsid w:val="00F1721F"/>
    <w:rsid w:val="00F17EF6"/>
    <w:rsid w:val="00F203AD"/>
    <w:rsid w:val="00F21670"/>
    <w:rsid w:val="00F2208C"/>
    <w:rsid w:val="00F22A58"/>
    <w:rsid w:val="00F257C8"/>
    <w:rsid w:val="00F264B9"/>
    <w:rsid w:val="00F264D8"/>
    <w:rsid w:val="00F26F67"/>
    <w:rsid w:val="00F2750A"/>
    <w:rsid w:val="00F31D31"/>
    <w:rsid w:val="00F32BAF"/>
    <w:rsid w:val="00F32CAD"/>
    <w:rsid w:val="00F33738"/>
    <w:rsid w:val="00F35BEB"/>
    <w:rsid w:val="00F35ECD"/>
    <w:rsid w:val="00F36F78"/>
    <w:rsid w:val="00F447E7"/>
    <w:rsid w:val="00F44CDE"/>
    <w:rsid w:val="00F45AA2"/>
    <w:rsid w:val="00F45FC5"/>
    <w:rsid w:val="00F463DA"/>
    <w:rsid w:val="00F47519"/>
    <w:rsid w:val="00F5187B"/>
    <w:rsid w:val="00F53AA3"/>
    <w:rsid w:val="00F54480"/>
    <w:rsid w:val="00F57AC8"/>
    <w:rsid w:val="00F60215"/>
    <w:rsid w:val="00F60BA5"/>
    <w:rsid w:val="00F60C3F"/>
    <w:rsid w:val="00F615D5"/>
    <w:rsid w:val="00F64242"/>
    <w:rsid w:val="00F6622A"/>
    <w:rsid w:val="00F6678F"/>
    <w:rsid w:val="00F706FD"/>
    <w:rsid w:val="00F72523"/>
    <w:rsid w:val="00F726A6"/>
    <w:rsid w:val="00F743C2"/>
    <w:rsid w:val="00F755A1"/>
    <w:rsid w:val="00F76E3B"/>
    <w:rsid w:val="00F804E5"/>
    <w:rsid w:val="00F80F65"/>
    <w:rsid w:val="00F814D1"/>
    <w:rsid w:val="00F86DBC"/>
    <w:rsid w:val="00F91EA0"/>
    <w:rsid w:val="00F9258B"/>
    <w:rsid w:val="00F97D78"/>
    <w:rsid w:val="00FA0E00"/>
    <w:rsid w:val="00FA11CD"/>
    <w:rsid w:val="00FA3CA3"/>
    <w:rsid w:val="00FA3DD0"/>
    <w:rsid w:val="00FA3FED"/>
    <w:rsid w:val="00FA7A44"/>
    <w:rsid w:val="00FB220A"/>
    <w:rsid w:val="00FB6106"/>
    <w:rsid w:val="00FB6470"/>
    <w:rsid w:val="00FB7600"/>
    <w:rsid w:val="00FC05D8"/>
    <w:rsid w:val="00FC13F9"/>
    <w:rsid w:val="00FC1A94"/>
    <w:rsid w:val="00FC52C0"/>
    <w:rsid w:val="00FC59A0"/>
    <w:rsid w:val="00FD0ECE"/>
    <w:rsid w:val="00FD1E9C"/>
    <w:rsid w:val="00FD6026"/>
    <w:rsid w:val="00FD72A3"/>
    <w:rsid w:val="00FE0CED"/>
    <w:rsid w:val="00FE0D2E"/>
    <w:rsid w:val="00FE17C8"/>
    <w:rsid w:val="00FE2599"/>
    <w:rsid w:val="00FE3B91"/>
    <w:rsid w:val="00FF1467"/>
    <w:rsid w:val="00FF1B47"/>
    <w:rsid w:val="00FF2400"/>
    <w:rsid w:val="00FF2574"/>
    <w:rsid w:val="00FF3FF4"/>
    <w:rsid w:val="00FF4E7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02FB3B2"/>
  <w15:docId w15:val="{BFA1FDD0-0D30-4E26-B6C1-65A149B1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248"/>
  </w:style>
  <w:style w:type="paragraph" w:styleId="a5">
    <w:name w:val="footer"/>
    <w:basedOn w:val="a"/>
    <w:link w:val="a6"/>
    <w:uiPriority w:val="99"/>
    <w:unhideWhenUsed/>
    <w:rsid w:val="0039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248"/>
  </w:style>
  <w:style w:type="table" w:styleId="a7">
    <w:name w:val="Table Grid"/>
    <w:basedOn w:val="a1"/>
    <w:uiPriority w:val="39"/>
    <w:rsid w:val="0039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ижний кол."/>
    <w:rsid w:val="0039324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table" w:customStyle="1" w:styleId="-11">
    <w:name w:val="Список-таблица 1 светлая1"/>
    <w:basedOn w:val="a1"/>
    <w:uiPriority w:val="46"/>
    <w:rsid w:val="0029257B"/>
    <w:pPr>
      <w:spacing w:after="0" w:line="240" w:lineRule="auto"/>
    </w:pPr>
    <w:tblPr>
      <w:tblStyleRowBandSize w:val="1"/>
      <w:tblStyleColBandSize w:val="1"/>
      <w:tblBorders>
        <w:bottom w:val="single" w:sz="4" w:space="0" w:color="F2F2F2" w:themeColor="background1" w:themeShade="F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613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  <w:bottom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rPr>
        <w:rFonts w:ascii="Arial" w:hAnsi="Arial"/>
        <w:color w:val="auto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CF4C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page number"/>
    <w:basedOn w:val="a0"/>
    <w:rsid w:val="00753598"/>
  </w:style>
  <w:style w:type="paragraph" w:customStyle="1" w:styleId="ab">
    <w:name w:val="Нижний кол.право"/>
    <w:basedOn w:val="a8"/>
    <w:rsid w:val="00753598"/>
    <w:pPr>
      <w:jc w:val="right"/>
    </w:pPr>
  </w:style>
  <w:style w:type="character" w:styleId="ac">
    <w:name w:val="Hyperlink"/>
    <w:uiPriority w:val="99"/>
    <w:rsid w:val="00753598"/>
    <w:rPr>
      <w:color w:val="0000FF"/>
      <w:u w:val="single"/>
    </w:rPr>
  </w:style>
  <w:style w:type="paragraph" w:customStyle="1" w:styleId="ad">
    <w:name w:val="Стиль ТН"/>
    <w:basedOn w:val="a"/>
    <w:link w:val="ae"/>
    <w:qFormat/>
    <w:rsid w:val="00753598"/>
    <w:pPr>
      <w:tabs>
        <w:tab w:val="left" w:pos="142"/>
      </w:tabs>
      <w:spacing w:after="0" w:line="240" w:lineRule="auto"/>
      <w:jc w:val="both"/>
    </w:pPr>
    <w:rPr>
      <w:rFonts w:ascii="Calibri" w:eastAsia="Times New Roman" w:hAnsi="Calibri" w:cs="Times New Roman"/>
      <w:noProof/>
      <w:color w:val="000000"/>
      <w:szCs w:val="24"/>
      <w:lang w:eastAsia="ru-RU"/>
    </w:rPr>
  </w:style>
  <w:style w:type="character" w:customStyle="1" w:styleId="ae">
    <w:name w:val="Стиль ТН Знак"/>
    <w:link w:val="ad"/>
    <w:rsid w:val="00753598"/>
    <w:rPr>
      <w:rFonts w:ascii="Calibri" w:eastAsia="Times New Roman" w:hAnsi="Calibri" w:cs="Times New Roman"/>
      <w:noProof/>
      <w:color w:val="000000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34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3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itlemineBody">
    <w:name w:val="Title (mine:Body)"/>
    <w:basedOn w:val="a"/>
    <w:uiPriority w:val="99"/>
    <w:rsid w:val="00E11428"/>
    <w:pPr>
      <w:autoSpaceDE w:val="0"/>
      <w:autoSpaceDN w:val="0"/>
      <w:adjustRightInd w:val="0"/>
      <w:spacing w:after="0" w:line="288" w:lineRule="auto"/>
      <w:textAlignment w:val="center"/>
    </w:pPr>
    <w:rPr>
      <w:rFonts w:ascii="FreeSetDemiBold" w:eastAsia="Times New Roman" w:hAnsi="FreeSetDemiBold" w:cs="FreeSetDemiBold"/>
      <w:caps/>
      <w:color w:val="808284"/>
      <w:sz w:val="48"/>
      <w:szCs w:val="4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v.tn.ru/services/proektno-raschetnyy-tsentr/" TargetMode="External"/><Relationship Id="rId18" Type="http://schemas.openxmlformats.org/officeDocument/2006/relationships/hyperlink" Target="https://nav.tn.ru/services/guarantee/" TargetMode="External"/><Relationship Id="rId26" Type="http://schemas.openxmlformats.org/officeDocument/2006/relationships/image" Target="media/image8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https://shop.tn.ru/" TargetMode="External"/><Relationship Id="rId33" Type="http://schemas.openxmlformats.org/officeDocument/2006/relationships/hyperlink" Target="https://nav.tn.ru/services/podderzhka-pri-ekspluatatsii/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nav.tn.ru/services/support/" TargetMode="External"/><Relationship Id="rId20" Type="http://schemas.openxmlformats.org/officeDocument/2006/relationships/hyperlink" Target="https://nav.tn.ru/services/design/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hdphoto" Target="media/hdphoto2.wdp"/><Relationship Id="rId32" Type="http://schemas.openxmlformats.org/officeDocument/2006/relationships/image" Target="media/image10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openxmlformats.org/officeDocument/2006/relationships/image" Target="media/image7.png"/><Relationship Id="rId28" Type="http://schemas.openxmlformats.org/officeDocument/2006/relationships/hyperlink" Target="file:///C:\Users\tokmakova\Desktop\&#1090;&#1077;&#1093;&#1083;&#1080;&#1089;&#1090;&#1099;\roof.ru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nav.tn.ru/services/soprovozhdenie-montazh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academy.tn.ru/" TargetMode="External"/><Relationship Id="rId27" Type="http://schemas.microsoft.com/office/2007/relationships/hdphoto" Target="media/hdphoto3.wdp"/><Relationship Id="rId30" Type="http://schemas.microsoft.com/office/2007/relationships/hdphoto" Target="media/hdphoto4.wdp"/><Relationship Id="rId35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FD8EAB871C54586336D09E50F01F9" ma:contentTypeVersion="4" ma:contentTypeDescription="Create a new document." ma:contentTypeScope="" ma:versionID="2e29f2b03e3be6bd11c6e4f051171378">
  <xsd:schema xmlns:xsd="http://www.w3.org/2001/XMLSchema" xmlns:xs="http://www.w3.org/2001/XMLSchema" xmlns:p="http://schemas.microsoft.com/office/2006/metadata/properties" xmlns:ns2="99606bd4-e963-4457-8776-8e4714d83468" targetNamespace="http://schemas.microsoft.com/office/2006/metadata/properties" ma:root="true" ma:fieldsID="e3b6002e8a8d93634f2fea3b7dac578a" ns2:_="">
    <xsd:import namespace="99606bd4-e963-4457-8776-8e4714d83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21__x0442__x0430__x0442__x0443__x0441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06bd4-e963-4457-8776-8e4714d83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21__x0442__x0430__x0442__x0443__x0441_" ma:index="10" ma:displayName="Статус" ma:default="Новый" ma:format="Dropdown" ma:internalName="_x0421__x0442__x0430__x0442__x0443__x0441_">
      <xsd:simpleType>
        <xsd:restriction base="dms:Choice">
          <xsd:enumeration value="Новый"/>
          <xsd:enumeration value="В работе"/>
          <xsd:enumeration value="Завершено"/>
          <xsd:enumeration value="НК Проведе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42__x0430__x0442__x0443__x0441_ xmlns="99606bd4-e963-4457-8776-8e4714d83468">Новый</_x0421__x0442__x0430__x0442__x0443__x044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E8CB-A03B-4B0E-B1D9-40D92B429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C93E6-9757-43B2-8450-23E143A04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06bd4-e963-4457-8776-8e4714d83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F5FB6-CA24-481A-AB68-8578F14ED0E6}">
  <ds:schemaRefs>
    <ds:schemaRef ds:uri="http://schemas.microsoft.com/office/2006/metadata/properties"/>
    <ds:schemaRef ds:uri="http://schemas.microsoft.com/office/infopath/2007/PartnerControls"/>
    <ds:schemaRef ds:uri="99606bd4-e963-4457-8776-8e4714d83468"/>
  </ds:schemaRefs>
</ds:datastoreItem>
</file>

<file path=customXml/itemProps4.xml><?xml version="1.0" encoding="utf-8"?>
<ds:datastoreItem xmlns:ds="http://schemas.openxmlformats.org/officeDocument/2006/customXml" ds:itemID="{FAE53901-F22D-419D-9F46-A275171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Гурская Иринаг.Рязань</dc:creator>
  <cp:keywords/>
  <dc:description/>
  <cp:lastModifiedBy>Гетманский Евгений г. Рязань</cp:lastModifiedBy>
  <cp:revision>50</cp:revision>
  <cp:lastPrinted>2017-11-21T08:26:00Z</cp:lastPrinted>
  <dcterms:created xsi:type="dcterms:W3CDTF">2021-05-20T14:15:00Z</dcterms:created>
  <dcterms:modified xsi:type="dcterms:W3CDTF">2022-08-04T06:17:00Z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0x010100C04FD8EAB871C54586336D09E50F01F9</vt:lpwstr>
  </property>
</Properties>
</file>